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85" w:type="dxa"/>
        <w:tblInd w:w="-318" w:type="dxa"/>
        <w:tblLayout w:type="fixed"/>
        <w:tblLook w:val="04A0"/>
      </w:tblPr>
      <w:tblGrid>
        <w:gridCol w:w="568"/>
        <w:gridCol w:w="3544"/>
        <w:gridCol w:w="6095"/>
        <w:gridCol w:w="1985"/>
        <w:gridCol w:w="1842"/>
        <w:gridCol w:w="851"/>
      </w:tblGrid>
      <w:tr w:rsidR="002833FB" w:rsidRPr="00A32138" w:rsidTr="002E0DFF">
        <w:tc>
          <w:tcPr>
            <w:tcW w:w="568" w:type="dxa"/>
            <w:shd w:val="clear" w:color="auto" w:fill="FABF8F" w:themeFill="accent6" w:themeFillTint="99"/>
          </w:tcPr>
          <w:p w:rsidR="002833FB" w:rsidRPr="00A32138" w:rsidRDefault="002833FB"/>
        </w:tc>
        <w:tc>
          <w:tcPr>
            <w:tcW w:w="3544" w:type="dxa"/>
            <w:shd w:val="clear" w:color="auto" w:fill="FABF8F" w:themeFill="accent6" w:themeFillTint="99"/>
          </w:tcPr>
          <w:p w:rsidR="002833FB" w:rsidRPr="00A32138" w:rsidRDefault="002833FB">
            <w:pPr>
              <w:rPr>
                <w:b/>
              </w:rPr>
            </w:pPr>
            <w:r w:rsidRPr="00A32138">
              <w:rPr>
                <w:b/>
              </w:rPr>
              <w:t>Director/ Co-director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2833FB" w:rsidRPr="00A32138" w:rsidRDefault="002833FB">
            <w:pPr>
              <w:rPr>
                <w:b/>
              </w:rPr>
            </w:pPr>
            <w:r w:rsidRPr="00A32138">
              <w:rPr>
                <w:b/>
              </w:rPr>
              <w:t>Título del proyecto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833FB" w:rsidRPr="00A32138" w:rsidRDefault="002833FB">
            <w:pPr>
              <w:rPr>
                <w:b/>
              </w:rPr>
            </w:pPr>
            <w:r w:rsidRPr="00A32138">
              <w:rPr>
                <w:b/>
              </w:rPr>
              <w:t>Números de integrantes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2833FB" w:rsidRPr="00A32138" w:rsidRDefault="002833FB">
            <w:pPr>
              <w:rPr>
                <w:b/>
              </w:rPr>
            </w:pPr>
            <w:r w:rsidRPr="00A32138">
              <w:rPr>
                <w:b/>
              </w:rPr>
              <w:t>Área Temática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2833FB" w:rsidRPr="00A32138" w:rsidRDefault="002833FB">
            <w:pPr>
              <w:rPr>
                <w:b/>
              </w:rPr>
            </w:pPr>
            <w:r w:rsidRPr="00A32138">
              <w:rPr>
                <w:b/>
              </w:rPr>
              <w:t>Copia Digital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>
            <w:r w:rsidRPr="00A32138">
              <w:t>1</w:t>
            </w:r>
          </w:p>
        </w:tc>
        <w:tc>
          <w:tcPr>
            <w:tcW w:w="3544" w:type="dxa"/>
          </w:tcPr>
          <w:p w:rsidR="002833FB" w:rsidRPr="00A32138" w:rsidRDefault="002833FB">
            <w:proofErr w:type="spellStart"/>
            <w:r w:rsidRPr="00A32138">
              <w:t>Fandiño</w:t>
            </w:r>
            <w:proofErr w:type="spellEnd"/>
            <w:r w:rsidRPr="00A32138">
              <w:t>, Laura</w:t>
            </w:r>
          </w:p>
        </w:tc>
        <w:tc>
          <w:tcPr>
            <w:tcW w:w="6095" w:type="dxa"/>
          </w:tcPr>
          <w:p w:rsidR="002833FB" w:rsidRPr="00A32138" w:rsidRDefault="002833FB">
            <w:proofErr w:type="spellStart"/>
            <w:r w:rsidRPr="00A32138">
              <w:t>Posmemoria</w:t>
            </w:r>
            <w:proofErr w:type="spellEnd"/>
            <w:r w:rsidRPr="00A32138">
              <w:t xml:space="preserve"> e interculturalidad en ficciones contemporánea.</w:t>
            </w:r>
          </w:p>
        </w:tc>
        <w:tc>
          <w:tcPr>
            <w:tcW w:w="1985" w:type="dxa"/>
          </w:tcPr>
          <w:p w:rsidR="002833FB" w:rsidRPr="00A32138" w:rsidRDefault="00A0465C" w:rsidP="00D22638">
            <w:r w:rsidRPr="00A32138">
              <w:t>11</w:t>
            </w:r>
          </w:p>
        </w:tc>
        <w:tc>
          <w:tcPr>
            <w:tcW w:w="1842" w:type="dxa"/>
          </w:tcPr>
          <w:p w:rsidR="002833FB" w:rsidRPr="00A32138" w:rsidRDefault="002833FB" w:rsidP="00D22638">
            <w:r w:rsidRPr="00A32138">
              <w:t>Literatura y Cultura</w:t>
            </w:r>
          </w:p>
        </w:tc>
        <w:tc>
          <w:tcPr>
            <w:tcW w:w="851" w:type="dxa"/>
          </w:tcPr>
          <w:p w:rsidR="002833FB" w:rsidRPr="00A32138" w:rsidRDefault="002833FB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>
            <w:r w:rsidRPr="00A32138">
              <w:t>2</w:t>
            </w:r>
          </w:p>
        </w:tc>
        <w:tc>
          <w:tcPr>
            <w:tcW w:w="3544" w:type="dxa"/>
          </w:tcPr>
          <w:p w:rsidR="002833FB" w:rsidRPr="00A32138" w:rsidRDefault="002833FB">
            <w:r w:rsidRPr="00A32138">
              <w:t>Di Carlo, Sergio</w:t>
            </w:r>
          </w:p>
        </w:tc>
        <w:tc>
          <w:tcPr>
            <w:tcW w:w="6095" w:type="dxa"/>
          </w:tcPr>
          <w:p w:rsidR="002833FB" w:rsidRPr="00A32138" w:rsidRDefault="002833FB">
            <w:r w:rsidRPr="00A32138">
              <w:t>Aproximaciones a las estrategias cognitivas en estudiantes universitarios de inglés como lengua extranjera.</w:t>
            </w:r>
          </w:p>
        </w:tc>
        <w:tc>
          <w:tcPr>
            <w:tcW w:w="1985" w:type="dxa"/>
          </w:tcPr>
          <w:p w:rsidR="002833FB" w:rsidRPr="00A32138" w:rsidRDefault="00A0465C">
            <w:r w:rsidRPr="00A32138">
              <w:t>2</w:t>
            </w:r>
          </w:p>
        </w:tc>
        <w:tc>
          <w:tcPr>
            <w:tcW w:w="1842" w:type="dxa"/>
          </w:tcPr>
          <w:p w:rsidR="002833FB" w:rsidRPr="00A32138" w:rsidRDefault="002833FB">
            <w:r w:rsidRPr="00A32138">
              <w:t>Ciencias del Lenguaje</w:t>
            </w:r>
          </w:p>
        </w:tc>
        <w:tc>
          <w:tcPr>
            <w:tcW w:w="851" w:type="dxa"/>
          </w:tcPr>
          <w:p w:rsidR="002833FB" w:rsidRPr="00A32138" w:rsidRDefault="002833FB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>
            <w:r w:rsidRPr="00A32138">
              <w:t>3</w:t>
            </w:r>
          </w:p>
        </w:tc>
        <w:tc>
          <w:tcPr>
            <w:tcW w:w="3544" w:type="dxa"/>
          </w:tcPr>
          <w:p w:rsidR="002833FB" w:rsidRPr="00A32138" w:rsidRDefault="002833FB">
            <w:r w:rsidRPr="00A32138">
              <w:t xml:space="preserve">Van </w:t>
            </w:r>
            <w:proofErr w:type="spellStart"/>
            <w:r w:rsidRPr="00A32138">
              <w:t>Muylen</w:t>
            </w:r>
            <w:proofErr w:type="spellEnd"/>
            <w:r w:rsidRPr="00A32138">
              <w:t>, Micaela</w:t>
            </w:r>
          </w:p>
        </w:tc>
        <w:tc>
          <w:tcPr>
            <w:tcW w:w="6095" w:type="dxa"/>
          </w:tcPr>
          <w:p w:rsidR="002833FB" w:rsidRPr="00A32138" w:rsidRDefault="002833FB">
            <w:r w:rsidRPr="00A32138">
              <w:t>Lenguaje y territorio en la literatura de Habla alemana y neerlandesa contemporánea, y la problemática de su traducción.</w:t>
            </w:r>
          </w:p>
        </w:tc>
        <w:tc>
          <w:tcPr>
            <w:tcW w:w="1985" w:type="dxa"/>
          </w:tcPr>
          <w:p w:rsidR="002833FB" w:rsidRPr="00A32138" w:rsidRDefault="00A0465C">
            <w:r w:rsidRPr="00A32138">
              <w:t>8</w:t>
            </w:r>
          </w:p>
        </w:tc>
        <w:tc>
          <w:tcPr>
            <w:tcW w:w="1842" w:type="dxa"/>
          </w:tcPr>
          <w:p w:rsidR="002833FB" w:rsidRPr="00A32138" w:rsidRDefault="002833FB">
            <w:r w:rsidRPr="00A32138">
              <w:t>Literatura y Cultura</w:t>
            </w:r>
          </w:p>
          <w:p w:rsidR="002833FB" w:rsidRPr="00A32138" w:rsidRDefault="002833FB"/>
        </w:tc>
        <w:tc>
          <w:tcPr>
            <w:tcW w:w="851" w:type="dxa"/>
          </w:tcPr>
          <w:p w:rsidR="002833FB" w:rsidRPr="00A32138" w:rsidRDefault="002833FB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>
            <w:r w:rsidRPr="00A32138">
              <w:t>4</w:t>
            </w:r>
          </w:p>
        </w:tc>
        <w:tc>
          <w:tcPr>
            <w:tcW w:w="3544" w:type="dxa"/>
          </w:tcPr>
          <w:p w:rsidR="002833FB" w:rsidRPr="00A32138" w:rsidRDefault="002833FB">
            <w:proofErr w:type="spellStart"/>
            <w:r w:rsidRPr="00A32138">
              <w:t>Martinez</w:t>
            </w:r>
            <w:proofErr w:type="spellEnd"/>
            <w:r w:rsidR="00923B25">
              <w:t xml:space="preserve"> </w:t>
            </w:r>
            <w:proofErr w:type="spellStart"/>
            <w:r w:rsidRPr="00A32138">
              <w:t>Ramaciotti</w:t>
            </w:r>
            <w:proofErr w:type="spellEnd"/>
            <w:r w:rsidRPr="00A32138">
              <w:t>, Javier</w:t>
            </w:r>
          </w:p>
          <w:p w:rsidR="002833FB" w:rsidRPr="00A32138" w:rsidRDefault="002833FB">
            <w:r w:rsidRPr="00A32138">
              <w:t>Gallina, Natalia</w:t>
            </w:r>
          </w:p>
        </w:tc>
        <w:tc>
          <w:tcPr>
            <w:tcW w:w="6095" w:type="dxa"/>
          </w:tcPr>
          <w:p w:rsidR="002833FB" w:rsidRPr="00A32138" w:rsidRDefault="002833FB">
            <w:r w:rsidRPr="00A32138">
              <w:t>Compartir tristezas en el blog: La emotividad negativa en el discurso de la depresión.</w:t>
            </w:r>
          </w:p>
        </w:tc>
        <w:tc>
          <w:tcPr>
            <w:tcW w:w="1985" w:type="dxa"/>
          </w:tcPr>
          <w:p w:rsidR="002833FB" w:rsidRPr="00A32138" w:rsidRDefault="00A0465C">
            <w:r w:rsidRPr="00A32138">
              <w:t>6</w:t>
            </w:r>
          </w:p>
        </w:tc>
        <w:tc>
          <w:tcPr>
            <w:tcW w:w="1842" w:type="dxa"/>
          </w:tcPr>
          <w:p w:rsidR="002833FB" w:rsidRPr="00A32138" w:rsidRDefault="002833FB">
            <w:r w:rsidRPr="00A32138">
              <w:t>Ciencias del Lenguaje</w:t>
            </w:r>
          </w:p>
        </w:tc>
        <w:tc>
          <w:tcPr>
            <w:tcW w:w="851" w:type="dxa"/>
          </w:tcPr>
          <w:p w:rsidR="002833FB" w:rsidRPr="00A32138" w:rsidRDefault="002833FB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>
            <w:r w:rsidRPr="00A32138">
              <w:t>5</w:t>
            </w:r>
          </w:p>
        </w:tc>
        <w:tc>
          <w:tcPr>
            <w:tcW w:w="3544" w:type="dxa"/>
          </w:tcPr>
          <w:p w:rsidR="002833FB" w:rsidRPr="00A32138" w:rsidRDefault="002833FB" w:rsidP="00946481">
            <w:proofErr w:type="spellStart"/>
            <w:r w:rsidRPr="00A32138">
              <w:t>Sanchez</w:t>
            </w:r>
            <w:proofErr w:type="spellEnd"/>
            <w:r w:rsidRPr="00A32138">
              <w:t>, Luis Ángel</w:t>
            </w:r>
          </w:p>
        </w:tc>
        <w:tc>
          <w:tcPr>
            <w:tcW w:w="6095" w:type="dxa"/>
          </w:tcPr>
          <w:p w:rsidR="002833FB" w:rsidRPr="00A32138" w:rsidRDefault="002833FB">
            <w:r w:rsidRPr="00A32138">
              <w:t>Fundamentos socio-semióticos para la praxis Etimológica (continuación de proyecto comenzado en 2015).</w:t>
            </w:r>
          </w:p>
        </w:tc>
        <w:tc>
          <w:tcPr>
            <w:tcW w:w="1985" w:type="dxa"/>
          </w:tcPr>
          <w:p w:rsidR="002833FB" w:rsidRPr="00A32138" w:rsidRDefault="00A0465C">
            <w:r w:rsidRPr="00A32138">
              <w:t>10</w:t>
            </w:r>
          </w:p>
        </w:tc>
        <w:tc>
          <w:tcPr>
            <w:tcW w:w="1842" w:type="dxa"/>
          </w:tcPr>
          <w:p w:rsidR="002833FB" w:rsidRPr="00A32138" w:rsidRDefault="002833FB">
            <w:r w:rsidRPr="00A32138">
              <w:t>Ciencias del lenguaje</w:t>
            </w:r>
          </w:p>
        </w:tc>
        <w:tc>
          <w:tcPr>
            <w:tcW w:w="851" w:type="dxa"/>
          </w:tcPr>
          <w:p w:rsidR="002833FB" w:rsidRPr="00A32138" w:rsidRDefault="002833FB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>
            <w:r w:rsidRPr="00A32138">
              <w:t>6</w:t>
            </w:r>
          </w:p>
        </w:tc>
        <w:tc>
          <w:tcPr>
            <w:tcW w:w="3544" w:type="dxa"/>
          </w:tcPr>
          <w:p w:rsidR="002833FB" w:rsidRPr="00A32138" w:rsidRDefault="002833FB">
            <w:proofErr w:type="spellStart"/>
            <w:r w:rsidRPr="00A32138">
              <w:t>Martinez</w:t>
            </w:r>
            <w:proofErr w:type="spellEnd"/>
            <w:r w:rsidRPr="00A32138">
              <w:t>, Julia Inés</w:t>
            </w:r>
          </w:p>
          <w:p w:rsidR="002833FB" w:rsidRPr="00A32138" w:rsidRDefault="002833FB">
            <w:r w:rsidRPr="00A32138">
              <w:t>Romano, María Elisa</w:t>
            </w:r>
          </w:p>
        </w:tc>
        <w:tc>
          <w:tcPr>
            <w:tcW w:w="6095" w:type="dxa"/>
          </w:tcPr>
          <w:p w:rsidR="002833FB" w:rsidRPr="00A32138" w:rsidRDefault="002833FB" w:rsidP="000431B2">
            <w:r w:rsidRPr="00A32138">
              <w:t>Estudio Comparativo de las percepciones de docentes y alumnos sobre evaluación de la escritura en lengua extranjera.</w:t>
            </w:r>
          </w:p>
        </w:tc>
        <w:tc>
          <w:tcPr>
            <w:tcW w:w="1985" w:type="dxa"/>
          </w:tcPr>
          <w:p w:rsidR="002833FB" w:rsidRPr="00A32138" w:rsidRDefault="006F0D67">
            <w:r w:rsidRPr="00A32138">
              <w:t>5</w:t>
            </w:r>
          </w:p>
        </w:tc>
        <w:tc>
          <w:tcPr>
            <w:tcW w:w="1842" w:type="dxa"/>
          </w:tcPr>
          <w:p w:rsidR="002833FB" w:rsidRPr="00A32138" w:rsidRDefault="002833FB">
            <w:r w:rsidRPr="00A32138">
              <w:t xml:space="preserve">Ciencias del </w:t>
            </w:r>
          </w:p>
          <w:p w:rsidR="002833FB" w:rsidRPr="00A32138" w:rsidRDefault="002833FB">
            <w:r w:rsidRPr="00A32138">
              <w:t>lenguaje</w:t>
            </w:r>
          </w:p>
        </w:tc>
        <w:tc>
          <w:tcPr>
            <w:tcW w:w="851" w:type="dxa"/>
          </w:tcPr>
          <w:p w:rsidR="002833FB" w:rsidRPr="00A32138" w:rsidRDefault="002833FB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>
            <w:r w:rsidRPr="00A32138">
              <w:t>7</w:t>
            </w:r>
          </w:p>
        </w:tc>
        <w:tc>
          <w:tcPr>
            <w:tcW w:w="3544" w:type="dxa"/>
          </w:tcPr>
          <w:p w:rsidR="002833FB" w:rsidRPr="00A32138" w:rsidRDefault="002833FB">
            <w:proofErr w:type="spellStart"/>
            <w:r w:rsidRPr="00A32138">
              <w:t>Schander</w:t>
            </w:r>
            <w:proofErr w:type="spellEnd"/>
            <w:r w:rsidRPr="00A32138">
              <w:t>, Claudia</w:t>
            </w:r>
          </w:p>
          <w:p w:rsidR="002833FB" w:rsidRPr="00A32138" w:rsidRDefault="002833FB">
            <w:proofErr w:type="spellStart"/>
            <w:r w:rsidRPr="00A32138">
              <w:t>Massa</w:t>
            </w:r>
            <w:proofErr w:type="spellEnd"/>
            <w:r w:rsidRPr="00A32138">
              <w:t>, Agustín</w:t>
            </w:r>
          </w:p>
        </w:tc>
        <w:tc>
          <w:tcPr>
            <w:tcW w:w="6095" w:type="dxa"/>
          </w:tcPr>
          <w:p w:rsidR="002833FB" w:rsidRPr="00A32138" w:rsidRDefault="002833FB">
            <w:r w:rsidRPr="00A32138">
              <w:t>El impacto del uso de estrategias  de aprendizaje en la adquisición y el afianzamiento del léxico en alumnos de primer año de las carreras de ingles en la Facultad de Lenguas</w:t>
            </w:r>
          </w:p>
        </w:tc>
        <w:tc>
          <w:tcPr>
            <w:tcW w:w="1985" w:type="dxa"/>
          </w:tcPr>
          <w:p w:rsidR="002833FB" w:rsidRPr="00A32138" w:rsidRDefault="002833FB">
            <w:r w:rsidRPr="00A32138">
              <w:t>4</w:t>
            </w:r>
          </w:p>
        </w:tc>
        <w:tc>
          <w:tcPr>
            <w:tcW w:w="1842" w:type="dxa"/>
          </w:tcPr>
          <w:p w:rsidR="002833FB" w:rsidRPr="00A32138" w:rsidRDefault="002833FB">
            <w:r w:rsidRPr="00A32138">
              <w:t>Ciencias del lenguaje</w:t>
            </w:r>
          </w:p>
        </w:tc>
        <w:tc>
          <w:tcPr>
            <w:tcW w:w="851" w:type="dxa"/>
          </w:tcPr>
          <w:p w:rsidR="002833FB" w:rsidRPr="00A32138" w:rsidRDefault="002833FB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 w:rsidP="00035A89">
            <w:r w:rsidRPr="00A32138">
              <w:t>8</w:t>
            </w:r>
          </w:p>
        </w:tc>
        <w:tc>
          <w:tcPr>
            <w:tcW w:w="3544" w:type="dxa"/>
          </w:tcPr>
          <w:p w:rsidR="002833FB" w:rsidRPr="00A32138" w:rsidRDefault="002833FB" w:rsidP="00035A89">
            <w:proofErr w:type="spellStart"/>
            <w:r w:rsidRPr="00A32138">
              <w:t>Gaido</w:t>
            </w:r>
            <w:proofErr w:type="spellEnd"/>
            <w:r w:rsidRPr="00A32138">
              <w:t xml:space="preserve">, </w:t>
            </w:r>
            <w:proofErr w:type="spellStart"/>
            <w:r w:rsidRPr="00A32138">
              <w:t>Angelica</w:t>
            </w:r>
            <w:proofErr w:type="spellEnd"/>
          </w:p>
          <w:p w:rsidR="002833FB" w:rsidRPr="00A32138" w:rsidRDefault="002833FB" w:rsidP="00035A89">
            <w:r w:rsidRPr="00A32138">
              <w:t>Calvo, Ana</w:t>
            </w:r>
          </w:p>
        </w:tc>
        <w:tc>
          <w:tcPr>
            <w:tcW w:w="6095" w:type="dxa"/>
          </w:tcPr>
          <w:p w:rsidR="002833FB" w:rsidRPr="00A32138" w:rsidRDefault="002833FB" w:rsidP="00035A89">
            <w:r w:rsidRPr="00A32138">
              <w:t>La construcción del contenido disciplinar en textos que teorizan sobre el lenguaje</w:t>
            </w:r>
          </w:p>
        </w:tc>
        <w:tc>
          <w:tcPr>
            <w:tcW w:w="1985" w:type="dxa"/>
          </w:tcPr>
          <w:p w:rsidR="002833FB" w:rsidRPr="00A32138" w:rsidRDefault="00DF28D8" w:rsidP="00035A89">
            <w:r w:rsidRPr="00A32138">
              <w:t>9</w:t>
            </w:r>
          </w:p>
        </w:tc>
        <w:tc>
          <w:tcPr>
            <w:tcW w:w="1842" w:type="dxa"/>
          </w:tcPr>
          <w:p w:rsidR="002833FB" w:rsidRPr="00A32138" w:rsidRDefault="002833FB" w:rsidP="00035A89">
            <w:r w:rsidRPr="00A32138">
              <w:t>Ciencias del lenguaje</w:t>
            </w:r>
          </w:p>
        </w:tc>
        <w:tc>
          <w:tcPr>
            <w:tcW w:w="851" w:type="dxa"/>
          </w:tcPr>
          <w:p w:rsidR="002833FB" w:rsidRPr="00A32138" w:rsidRDefault="002833FB" w:rsidP="00035A89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 w:rsidP="00035A89">
            <w:r w:rsidRPr="00A32138">
              <w:t>9</w:t>
            </w:r>
          </w:p>
        </w:tc>
        <w:tc>
          <w:tcPr>
            <w:tcW w:w="3544" w:type="dxa"/>
          </w:tcPr>
          <w:p w:rsidR="002833FB" w:rsidRPr="00A32138" w:rsidRDefault="002833FB" w:rsidP="0098405F">
            <w:r w:rsidRPr="00A32138">
              <w:t xml:space="preserve">Der </w:t>
            </w:r>
            <w:proofErr w:type="spellStart"/>
            <w:r w:rsidRPr="00A32138">
              <w:t>Ohannesian</w:t>
            </w:r>
            <w:proofErr w:type="spellEnd"/>
            <w:r w:rsidRPr="00A32138">
              <w:t>, Nadia</w:t>
            </w:r>
          </w:p>
        </w:tc>
        <w:tc>
          <w:tcPr>
            <w:tcW w:w="6095" w:type="dxa"/>
          </w:tcPr>
          <w:p w:rsidR="002833FB" w:rsidRPr="00A32138" w:rsidRDefault="002833FB" w:rsidP="0098405F">
            <w:r w:rsidRPr="00A32138">
              <w:t xml:space="preserve">El humano y su relación con el entorno en la ficción colonial anglófona II. Nuevas lecturas </w:t>
            </w:r>
            <w:proofErr w:type="spellStart"/>
            <w:r w:rsidRPr="00A32138">
              <w:t>ecocríticas</w:t>
            </w:r>
            <w:proofErr w:type="spellEnd"/>
            <w:r w:rsidRPr="00A32138">
              <w:t xml:space="preserve"> y poscoloniales.</w:t>
            </w:r>
          </w:p>
        </w:tc>
        <w:tc>
          <w:tcPr>
            <w:tcW w:w="1985" w:type="dxa"/>
          </w:tcPr>
          <w:p w:rsidR="002833FB" w:rsidRPr="00A32138" w:rsidRDefault="006803E3" w:rsidP="00035A89">
            <w:r w:rsidRPr="00A32138">
              <w:t>5</w:t>
            </w:r>
          </w:p>
        </w:tc>
        <w:tc>
          <w:tcPr>
            <w:tcW w:w="1842" w:type="dxa"/>
          </w:tcPr>
          <w:p w:rsidR="002833FB" w:rsidRPr="00A32138" w:rsidRDefault="002833FB" w:rsidP="00035A89">
            <w:r w:rsidRPr="00A32138">
              <w:t>Literatura y Cultura</w:t>
            </w:r>
          </w:p>
        </w:tc>
        <w:tc>
          <w:tcPr>
            <w:tcW w:w="851" w:type="dxa"/>
          </w:tcPr>
          <w:p w:rsidR="002833FB" w:rsidRPr="00A32138" w:rsidRDefault="002833FB" w:rsidP="00035A89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 w:rsidP="00035A89">
            <w:r w:rsidRPr="00A32138">
              <w:t>10</w:t>
            </w:r>
          </w:p>
        </w:tc>
        <w:tc>
          <w:tcPr>
            <w:tcW w:w="3544" w:type="dxa"/>
          </w:tcPr>
          <w:p w:rsidR="002833FB" w:rsidRPr="00A32138" w:rsidRDefault="002833FB" w:rsidP="0098405F">
            <w:proofErr w:type="spellStart"/>
            <w:r w:rsidRPr="00A32138">
              <w:t>Morcchio</w:t>
            </w:r>
            <w:proofErr w:type="spellEnd"/>
            <w:r w:rsidRPr="00A32138">
              <w:t>, María José</w:t>
            </w:r>
          </w:p>
        </w:tc>
        <w:tc>
          <w:tcPr>
            <w:tcW w:w="6095" w:type="dxa"/>
          </w:tcPr>
          <w:p w:rsidR="002833FB" w:rsidRPr="00A32138" w:rsidRDefault="002833FB" w:rsidP="00035A89">
            <w:r w:rsidRPr="00A32138">
              <w:t>Rampas digitales que fortalecen el desempeño de los estudiantes de primer y segundo año de la sección Inglés. Facultad de Lenguas. UNC.</w:t>
            </w:r>
          </w:p>
        </w:tc>
        <w:tc>
          <w:tcPr>
            <w:tcW w:w="1985" w:type="dxa"/>
          </w:tcPr>
          <w:p w:rsidR="002833FB" w:rsidRPr="00A32138" w:rsidRDefault="006803E3" w:rsidP="00035A89">
            <w:r w:rsidRPr="00A32138">
              <w:t>8</w:t>
            </w:r>
          </w:p>
        </w:tc>
        <w:tc>
          <w:tcPr>
            <w:tcW w:w="1842" w:type="dxa"/>
          </w:tcPr>
          <w:p w:rsidR="002833FB" w:rsidRPr="00A32138" w:rsidRDefault="002833FB" w:rsidP="00035A89">
            <w:r w:rsidRPr="00A32138">
              <w:t>Didáctica de la Lengua</w:t>
            </w:r>
          </w:p>
        </w:tc>
        <w:tc>
          <w:tcPr>
            <w:tcW w:w="851" w:type="dxa"/>
          </w:tcPr>
          <w:p w:rsidR="002833FB" w:rsidRPr="00A32138" w:rsidRDefault="002833FB" w:rsidP="00035A89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 w:rsidP="00035A89">
            <w:r w:rsidRPr="00A32138">
              <w:t>11</w:t>
            </w:r>
          </w:p>
        </w:tc>
        <w:tc>
          <w:tcPr>
            <w:tcW w:w="3544" w:type="dxa"/>
          </w:tcPr>
          <w:p w:rsidR="002833FB" w:rsidRPr="00A32138" w:rsidRDefault="002833FB" w:rsidP="00035A89">
            <w:proofErr w:type="spellStart"/>
            <w:r w:rsidRPr="00A32138">
              <w:t>Mosconi</w:t>
            </w:r>
            <w:proofErr w:type="spellEnd"/>
            <w:r w:rsidRPr="00A32138">
              <w:t xml:space="preserve">, Carolina </w:t>
            </w:r>
            <w:r w:rsidR="007D18BD">
              <w:br/>
            </w:r>
            <w:proofErr w:type="spellStart"/>
            <w:r w:rsidR="007D18BD">
              <w:t>Lorenzi</w:t>
            </w:r>
            <w:proofErr w:type="spellEnd"/>
            <w:r w:rsidR="007D18BD">
              <w:t>, Mariana</w:t>
            </w:r>
          </w:p>
        </w:tc>
        <w:tc>
          <w:tcPr>
            <w:tcW w:w="6095" w:type="dxa"/>
          </w:tcPr>
          <w:p w:rsidR="002833FB" w:rsidRPr="00A32138" w:rsidRDefault="002833FB" w:rsidP="00035A89">
            <w:r w:rsidRPr="00A32138">
              <w:t xml:space="preserve">Vocabulario de términos académico-administrativos inglés/español en base terminológica </w:t>
            </w:r>
            <w:proofErr w:type="spellStart"/>
            <w:r w:rsidRPr="00A32138">
              <w:t>terminus</w:t>
            </w:r>
            <w:proofErr w:type="spellEnd"/>
            <w:r w:rsidRPr="00A32138">
              <w:t xml:space="preserve"> (</w:t>
            </w:r>
            <w:proofErr w:type="spellStart"/>
            <w:r w:rsidRPr="00A32138">
              <w:t>UniverstatPompeuFabra</w:t>
            </w:r>
            <w:proofErr w:type="spellEnd"/>
            <w:r w:rsidRPr="00A32138">
              <w:t xml:space="preserve">, Barcelona, España). Investigación en el </w:t>
            </w:r>
            <w:proofErr w:type="spellStart"/>
            <w:r w:rsidRPr="00A32138">
              <w:t>subcampo</w:t>
            </w:r>
            <w:proofErr w:type="spellEnd"/>
            <w:r w:rsidRPr="00A32138">
              <w:t xml:space="preserve"> semántico: cargos académicos universitarios y de investigación.</w:t>
            </w:r>
          </w:p>
        </w:tc>
        <w:tc>
          <w:tcPr>
            <w:tcW w:w="1985" w:type="dxa"/>
          </w:tcPr>
          <w:p w:rsidR="002833FB" w:rsidRPr="00A32138" w:rsidRDefault="00DF28D8" w:rsidP="00035A89">
            <w:r w:rsidRPr="00A32138">
              <w:t>11</w:t>
            </w:r>
          </w:p>
        </w:tc>
        <w:tc>
          <w:tcPr>
            <w:tcW w:w="1842" w:type="dxa"/>
          </w:tcPr>
          <w:p w:rsidR="002833FB" w:rsidRPr="00A32138" w:rsidRDefault="002833FB" w:rsidP="00035A89">
            <w:r w:rsidRPr="00A32138">
              <w:t xml:space="preserve">Traducción </w:t>
            </w:r>
          </w:p>
        </w:tc>
        <w:tc>
          <w:tcPr>
            <w:tcW w:w="851" w:type="dxa"/>
          </w:tcPr>
          <w:p w:rsidR="002833FB" w:rsidRPr="00A32138" w:rsidRDefault="002833FB" w:rsidP="00035A89">
            <w:r w:rsidRPr="00A32138"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 w:rsidP="00035A89">
            <w:r w:rsidRPr="00A32138">
              <w:t>12</w:t>
            </w:r>
          </w:p>
        </w:tc>
        <w:tc>
          <w:tcPr>
            <w:tcW w:w="3544" w:type="dxa"/>
          </w:tcPr>
          <w:p w:rsidR="002833FB" w:rsidRDefault="002833FB" w:rsidP="00035A89">
            <w:proofErr w:type="spellStart"/>
            <w:r w:rsidRPr="00A32138">
              <w:t>Brunel</w:t>
            </w:r>
            <w:proofErr w:type="spellEnd"/>
            <w:r w:rsidRPr="00A32138">
              <w:t xml:space="preserve"> Matías, Richard</w:t>
            </w:r>
          </w:p>
          <w:p w:rsidR="00637BA8" w:rsidRPr="00A32138" w:rsidRDefault="00637BA8" w:rsidP="00035A89">
            <w:r>
              <w:t>Rodríguez, Juan José</w:t>
            </w:r>
          </w:p>
        </w:tc>
        <w:tc>
          <w:tcPr>
            <w:tcW w:w="6095" w:type="dxa"/>
          </w:tcPr>
          <w:p w:rsidR="002833FB" w:rsidRPr="00A32138" w:rsidRDefault="002833FB" w:rsidP="00B01867">
            <w:r w:rsidRPr="00A32138">
              <w:t xml:space="preserve">Análisis de géneros textuales, enseñanza de lenguas y traducción (portugués/ español) Los géneros de textos “relatos de viaje” y “leyenda urbana” en la formación de profesores de portugués en la </w:t>
            </w:r>
            <w:r w:rsidR="00B01867" w:rsidRPr="00A32138">
              <w:t>F</w:t>
            </w:r>
            <w:r w:rsidRPr="00A32138">
              <w:t>acultad de Lenguas.</w:t>
            </w:r>
          </w:p>
        </w:tc>
        <w:tc>
          <w:tcPr>
            <w:tcW w:w="1985" w:type="dxa"/>
          </w:tcPr>
          <w:p w:rsidR="002833FB" w:rsidRPr="00A32138" w:rsidRDefault="00DF28D8" w:rsidP="00035A89">
            <w:r w:rsidRPr="00A32138">
              <w:t>11</w:t>
            </w:r>
          </w:p>
        </w:tc>
        <w:tc>
          <w:tcPr>
            <w:tcW w:w="1842" w:type="dxa"/>
          </w:tcPr>
          <w:p w:rsidR="002833FB" w:rsidRPr="00A32138" w:rsidRDefault="002833FB" w:rsidP="00035A89">
            <w:r w:rsidRPr="00A32138">
              <w:t>Didáctica de las Lenguas</w:t>
            </w:r>
          </w:p>
        </w:tc>
        <w:tc>
          <w:tcPr>
            <w:tcW w:w="851" w:type="dxa"/>
          </w:tcPr>
          <w:p w:rsidR="002833FB" w:rsidRPr="00A32138" w:rsidRDefault="00323BF1" w:rsidP="00035A89">
            <w:r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 w:rsidP="00323BF1">
            <w:r w:rsidRPr="00A32138">
              <w:lastRenderedPageBreak/>
              <w:t>1</w:t>
            </w:r>
            <w:r w:rsidR="00323BF1">
              <w:t>3</w:t>
            </w:r>
          </w:p>
        </w:tc>
        <w:tc>
          <w:tcPr>
            <w:tcW w:w="3544" w:type="dxa"/>
          </w:tcPr>
          <w:p w:rsidR="002833FB" w:rsidRPr="00A32138" w:rsidRDefault="00255D44" w:rsidP="00035A89">
            <w:r w:rsidRPr="00A32138">
              <w:t>Castro, Adriana</w:t>
            </w:r>
          </w:p>
          <w:p w:rsidR="00255D44" w:rsidRPr="00A32138" w:rsidRDefault="00255D44" w:rsidP="00035A89"/>
        </w:tc>
        <w:tc>
          <w:tcPr>
            <w:tcW w:w="6095" w:type="dxa"/>
          </w:tcPr>
          <w:p w:rsidR="002833FB" w:rsidRPr="00A32138" w:rsidRDefault="00A32138" w:rsidP="00035A89">
            <w:r w:rsidRPr="00A32138">
              <w:t>Interculturalidad en la escuela: actitudes lingüísticas e identificaciones étnicas</w:t>
            </w:r>
          </w:p>
        </w:tc>
        <w:tc>
          <w:tcPr>
            <w:tcW w:w="1985" w:type="dxa"/>
          </w:tcPr>
          <w:p w:rsidR="002833FB" w:rsidRPr="00A32138" w:rsidRDefault="00085B2F" w:rsidP="00035A89">
            <w:r>
              <w:t>3</w:t>
            </w:r>
          </w:p>
        </w:tc>
        <w:tc>
          <w:tcPr>
            <w:tcW w:w="1842" w:type="dxa"/>
          </w:tcPr>
          <w:p w:rsidR="002833FB" w:rsidRPr="00A32138" w:rsidRDefault="00085B2F" w:rsidP="00035A89">
            <w:r w:rsidRPr="00A32138">
              <w:t>Ciencias del Lenguaje</w:t>
            </w:r>
          </w:p>
        </w:tc>
        <w:tc>
          <w:tcPr>
            <w:tcW w:w="851" w:type="dxa"/>
          </w:tcPr>
          <w:p w:rsidR="002833FB" w:rsidRPr="00A32138" w:rsidRDefault="00A32138" w:rsidP="00035A89">
            <w:r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 w:rsidP="00323BF1">
            <w:r w:rsidRPr="00A32138">
              <w:t>1</w:t>
            </w:r>
            <w:r w:rsidR="00323BF1">
              <w:t>4</w:t>
            </w:r>
          </w:p>
        </w:tc>
        <w:tc>
          <w:tcPr>
            <w:tcW w:w="3544" w:type="dxa"/>
          </w:tcPr>
          <w:p w:rsidR="002833FB" w:rsidRPr="00A32138" w:rsidRDefault="00255D44" w:rsidP="00035A89">
            <w:proofErr w:type="spellStart"/>
            <w:r w:rsidRPr="00A32138">
              <w:t>Mondino</w:t>
            </w:r>
            <w:proofErr w:type="spellEnd"/>
            <w:r w:rsidRPr="00A32138">
              <w:t>, Gabriela</w:t>
            </w:r>
          </w:p>
        </w:tc>
        <w:tc>
          <w:tcPr>
            <w:tcW w:w="6095" w:type="dxa"/>
          </w:tcPr>
          <w:p w:rsidR="002833FB" w:rsidRPr="00A32138" w:rsidRDefault="00F66CCB" w:rsidP="00035A89">
            <w:r>
              <w:t>El crimen como e</w:t>
            </w:r>
            <w:r w:rsidR="008B2555">
              <w:t>mancipación femenina</w:t>
            </w:r>
          </w:p>
        </w:tc>
        <w:tc>
          <w:tcPr>
            <w:tcW w:w="1985" w:type="dxa"/>
          </w:tcPr>
          <w:p w:rsidR="002833FB" w:rsidRPr="00A32138" w:rsidRDefault="00E06777" w:rsidP="00035A89">
            <w:r>
              <w:t>6</w:t>
            </w:r>
          </w:p>
        </w:tc>
        <w:tc>
          <w:tcPr>
            <w:tcW w:w="1842" w:type="dxa"/>
          </w:tcPr>
          <w:p w:rsidR="002833FB" w:rsidRPr="00A32138" w:rsidRDefault="00323BF1" w:rsidP="00035A89">
            <w:r>
              <w:t>Literatura y Cultura</w:t>
            </w:r>
          </w:p>
        </w:tc>
        <w:tc>
          <w:tcPr>
            <w:tcW w:w="851" w:type="dxa"/>
          </w:tcPr>
          <w:p w:rsidR="002833FB" w:rsidRPr="00A32138" w:rsidRDefault="00323BF1" w:rsidP="00035A89">
            <w:r>
              <w:t>Si</w:t>
            </w:r>
          </w:p>
        </w:tc>
      </w:tr>
      <w:tr w:rsidR="002833FB" w:rsidRPr="00A32138" w:rsidTr="002E0DFF">
        <w:tc>
          <w:tcPr>
            <w:tcW w:w="568" w:type="dxa"/>
          </w:tcPr>
          <w:p w:rsidR="002833FB" w:rsidRPr="00A32138" w:rsidRDefault="002833FB" w:rsidP="00323BF1">
            <w:r w:rsidRPr="00A32138">
              <w:t>1</w:t>
            </w:r>
            <w:r w:rsidR="00323BF1">
              <w:t>5</w:t>
            </w:r>
          </w:p>
        </w:tc>
        <w:tc>
          <w:tcPr>
            <w:tcW w:w="3544" w:type="dxa"/>
          </w:tcPr>
          <w:p w:rsidR="002833FB" w:rsidRPr="00A32138" w:rsidRDefault="006F6BB4" w:rsidP="006F6BB4">
            <w:r w:rsidRPr="00A32138">
              <w:t xml:space="preserve">Tapia </w:t>
            </w:r>
            <w:proofErr w:type="spellStart"/>
            <w:r w:rsidRPr="00A32138">
              <w:t>Kwicien</w:t>
            </w:r>
            <w:proofErr w:type="spellEnd"/>
            <w:r w:rsidRPr="00A32138">
              <w:t>, Martín</w:t>
            </w:r>
          </w:p>
        </w:tc>
        <w:tc>
          <w:tcPr>
            <w:tcW w:w="6095" w:type="dxa"/>
          </w:tcPr>
          <w:p w:rsidR="002833FB" w:rsidRPr="00A32138" w:rsidRDefault="006F6BB4" w:rsidP="00035A89">
            <w:r w:rsidRPr="00A32138">
              <w:t xml:space="preserve">Planificaciones lingüísticas en el sistema educativo cordobés a partir de la Ley Provincial de Educación Nº 9870/2010: un estudio </w:t>
            </w:r>
            <w:proofErr w:type="spellStart"/>
            <w:r w:rsidRPr="00A32138">
              <w:t>glotopolítico</w:t>
            </w:r>
            <w:proofErr w:type="spellEnd"/>
          </w:p>
        </w:tc>
        <w:tc>
          <w:tcPr>
            <w:tcW w:w="1985" w:type="dxa"/>
          </w:tcPr>
          <w:p w:rsidR="002833FB" w:rsidRPr="00A32138" w:rsidRDefault="009532B6" w:rsidP="00035A89">
            <w:r w:rsidRPr="00A32138">
              <w:t>12</w:t>
            </w:r>
          </w:p>
        </w:tc>
        <w:tc>
          <w:tcPr>
            <w:tcW w:w="1842" w:type="dxa"/>
          </w:tcPr>
          <w:p w:rsidR="002833FB" w:rsidRPr="00A32138" w:rsidRDefault="009532B6" w:rsidP="00035A89">
            <w:r w:rsidRPr="00A32138">
              <w:t>Ciencias del Lenguaje</w:t>
            </w:r>
          </w:p>
        </w:tc>
        <w:tc>
          <w:tcPr>
            <w:tcW w:w="851" w:type="dxa"/>
          </w:tcPr>
          <w:p w:rsidR="002833FB" w:rsidRPr="00A32138" w:rsidRDefault="007F4AE6" w:rsidP="00035A89">
            <w:r>
              <w:t>SI</w:t>
            </w:r>
          </w:p>
        </w:tc>
      </w:tr>
      <w:tr w:rsidR="004277C5" w:rsidRPr="00A32138" w:rsidTr="002E0DFF">
        <w:tc>
          <w:tcPr>
            <w:tcW w:w="568" w:type="dxa"/>
          </w:tcPr>
          <w:p w:rsidR="004277C5" w:rsidRPr="00A32138" w:rsidRDefault="004277C5" w:rsidP="00323BF1">
            <w:r>
              <w:t>16</w:t>
            </w:r>
          </w:p>
        </w:tc>
        <w:tc>
          <w:tcPr>
            <w:tcW w:w="3544" w:type="dxa"/>
          </w:tcPr>
          <w:p w:rsidR="004277C5" w:rsidRPr="00A32138" w:rsidRDefault="004277C5" w:rsidP="006F6BB4">
            <w:r>
              <w:t xml:space="preserve">Alejandra </w:t>
            </w:r>
            <w:proofErr w:type="spellStart"/>
            <w:r>
              <w:t>Menti</w:t>
            </w:r>
            <w:proofErr w:type="spellEnd"/>
          </w:p>
        </w:tc>
        <w:tc>
          <w:tcPr>
            <w:tcW w:w="6095" w:type="dxa"/>
          </w:tcPr>
          <w:p w:rsidR="004277C5" w:rsidRPr="00A32138" w:rsidRDefault="004277C5" w:rsidP="00035A89">
            <w:proofErr w:type="spellStart"/>
            <w:r>
              <w:t>Interactura</w:t>
            </w:r>
            <w:proofErr w:type="spellEnd"/>
            <w:r>
              <w:t xml:space="preserve"> y enseñar palabras en el nivel inicial y primario de la </w:t>
            </w:r>
            <w:proofErr w:type="spellStart"/>
            <w:r>
              <w:t>Pcia</w:t>
            </w:r>
            <w:proofErr w:type="spellEnd"/>
            <w:r>
              <w:t xml:space="preserve"> de </w:t>
            </w:r>
            <w:proofErr w:type="spellStart"/>
            <w:r>
              <w:t>Cordoba</w:t>
            </w:r>
            <w:proofErr w:type="spellEnd"/>
            <w:r>
              <w:t>. Un estudio comparativo de situaciones inducidas a partir de la lectura de textos expositivos</w:t>
            </w:r>
          </w:p>
        </w:tc>
        <w:tc>
          <w:tcPr>
            <w:tcW w:w="1985" w:type="dxa"/>
          </w:tcPr>
          <w:p w:rsidR="004277C5" w:rsidRPr="00A32138" w:rsidRDefault="004277C5" w:rsidP="00035A89">
            <w:r>
              <w:t>5</w:t>
            </w:r>
          </w:p>
        </w:tc>
        <w:tc>
          <w:tcPr>
            <w:tcW w:w="1842" w:type="dxa"/>
          </w:tcPr>
          <w:p w:rsidR="004277C5" w:rsidRPr="00A32138" w:rsidRDefault="004277C5" w:rsidP="00035A89">
            <w:r>
              <w:t>Ciencias del lenguaje</w:t>
            </w:r>
          </w:p>
        </w:tc>
        <w:tc>
          <w:tcPr>
            <w:tcW w:w="851" w:type="dxa"/>
          </w:tcPr>
          <w:p w:rsidR="004277C5" w:rsidRDefault="004277C5" w:rsidP="00035A89">
            <w:r>
              <w:t>si</w:t>
            </w:r>
          </w:p>
        </w:tc>
      </w:tr>
    </w:tbl>
    <w:p w:rsidR="00A218D2" w:rsidRPr="00A32138" w:rsidRDefault="00A218D2" w:rsidP="00027BD6">
      <w:bookmarkStart w:id="0" w:name="_GoBack"/>
      <w:bookmarkEnd w:id="0"/>
    </w:p>
    <w:sectPr w:rsidR="00A218D2" w:rsidRPr="00A32138" w:rsidSect="002E0DFF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BA2"/>
    <w:rsid w:val="00027BD6"/>
    <w:rsid w:val="00035A89"/>
    <w:rsid w:val="000431B2"/>
    <w:rsid w:val="00076FD6"/>
    <w:rsid w:val="00085B2F"/>
    <w:rsid w:val="00090ADE"/>
    <w:rsid w:val="00202A69"/>
    <w:rsid w:val="00255D44"/>
    <w:rsid w:val="002833FB"/>
    <w:rsid w:val="002E0DFF"/>
    <w:rsid w:val="00323BF1"/>
    <w:rsid w:val="004277C5"/>
    <w:rsid w:val="00483D63"/>
    <w:rsid w:val="005162FB"/>
    <w:rsid w:val="00540164"/>
    <w:rsid w:val="00637BA8"/>
    <w:rsid w:val="006803E3"/>
    <w:rsid w:val="006F0D67"/>
    <w:rsid w:val="006F6BB4"/>
    <w:rsid w:val="006F70B9"/>
    <w:rsid w:val="007260C5"/>
    <w:rsid w:val="00731592"/>
    <w:rsid w:val="007D18BD"/>
    <w:rsid w:val="007F4AE6"/>
    <w:rsid w:val="0089321E"/>
    <w:rsid w:val="008B080E"/>
    <w:rsid w:val="008B2555"/>
    <w:rsid w:val="00923B25"/>
    <w:rsid w:val="00945865"/>
    <w:rsid w:val="00946481"/>
    <w:rsid w:val="009532B6"/>
    <w:rsid w:val="009552AA"/>
    <w:rsid w:val="0098405F"/>
    <w:rsid w:val="009A1E69"/>
    <w:rsid w:val="00A0465C"/>
    <w:rsid w:val="00A20E23"/>
    <w:rsid w:val="00A218D2"/>
    <w:rsid w:val="00A32138"/>
    <w:rsid w:val="00A352D5"/>
    <w:rsid w:val="00A35A0F"/>
    <w:rsid w:val="00AA161D"/>
    <w:rsid w:val="00B01867"/>
    <w:rsid w:val="00B84BC5"/>
    <w:rsid w:val="00BA5718"/>
    <w:rsid w:val="00CD3BA2"/>
    <w:rsid w:val="00D22638"/>
    <w:rsid w:val="00D5426E"/>
    <w:rsid w:val="00DF28D8"/>
    <w:rsid w:val="00E052C7"/>
    <w:rsid w:val="00E06777"/>
    <w:rsid w:val="00ED0D2E"/>
    <w:rsid w:val="00EE0F2D"/>
    <w:rsid w:val="00F66CCB"/>
    <w:rsid w:val="00F7175E"/>
    <w:rsid w:val="00F85FB1"/>
    <w:rsid w:val="00FF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Buteler</dc:creator>
  <cp:keywords/>
  <dc:description/>
  <cp:lastModifiedBy>Diseño</cp:lastModifiedBy>
  <cp:revision>39</cp:revision>
  <cp:lastPrinted>2016-04-20T14:00:00Z</cp:lastPrinted>
  <dcterms:created xsi:type="dcterms:W3CDTF">2015-10-01T11:27:00Z</dcterms:created>
  <dcterms:modified xsi:type="dcterms:W3CDTF">2016-12-16T15:00:00Z</dcterms:modified>
</cp:coreProperties>
</file>