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7F4" w:rsidRPr="009714B5" w:rsidRDefault="00C877F4" w:rsidP="00C877F4">
      <w:pPr>
        <w:jc w:val="both"/>
        <w:rPr>
          <w:rStyle w:val="nfasis"/>
          <w:i w:val="0"/>
        </w:rPr>
      </w:pPr>
      <w:bookmarkStart w:id="0" w:name="_GoBack"/>
      <w:bookmarkEnd w:id="0"/>
    </w:p>
    <w:p w:rsidR="00C877F4" w:rsidRPr="009714B5" w:rsidRDefault="00C877F4" w:rsidP="00C877F4">
      <w:pPr>
        <w:jc w:val="both"/>
        <w:rPr>
          <w:sz w:val="32"/>
          <w:szCs w:val="32"/>
          <w:lang w:val="es-AR"/>
        </w:rPr>
      </w:pPr>
    </w:p>
    <w:p w:rsidR="00C877F4" w:rsidRPr="009714B5" w:rsidRDefault="00C877F4" w:rsidP="00C877F4">
      <w:pPr>
        <w:jc w:val="both"/>
        <w:rPr>
          <w:rFonts w:ascii="Arial Black" w:hAnsi="Arial Black"/>
          <w:b/>
          <w:sz w:val="36"/>
          <w:szCs w:val="36"/>
          <w:lang w:val="es-AR"/>
        </w:rPr>
      </w:pPr>
      <w:r w:rsidRPr="009714B5">
        <w:rPr>
          <w:sz w:val="32"/>
          <w:szCs w:val="32"/>
          <w:u w:val="single"/>
          <w:lang w:val="es-AR"/>
        </w:rPr>
        <w:t>Asignatura</w:t>
      </w:r>
      <w:r w:rsidR="00615393" w:rsidRPr="009714B5">
        <w:rPr>
          <w:sz w:val="36"/>
          <w:szCs w:val="36"/>
          <w:lang w:val="es-AR"/>
        </w:rPr>
        <w:t>:</w:t>
      </w:r>
      <w:r w:rsidRPr="009714B5">
        <w:rPr>
          <w:rFonts w:ascii="Arial Black" w:hAnsi="Arial Black"/>
          <w:b/>
          <w:sz w:val="36"/>
          <w:szCs w:val="36"/>
          <w:lang w:val="es-AR"/>
        </w:rPr>
        <w:t xml:space="preserve"> CICLO DE N</w:t>
      </w:r>
      <w:r w:rsidR="00615393" w:rsidRPr="009714B5">
        <w:rPr>
          <w:rFonts w:ascii="Arial Black" w:hAnsi="Arial Black"/>
          <w:b/>
          <w:sz w:val="36"/>
          <w:szCs w:val="36"/>
          <w:lang w:val="es-AR"/>
        </w:rPr>
        <w:t>IVELACIÓN – GRAMÁTICA DEL ESPAÑOL</w:t>
      </w:r>
    </w:p>
    <w:p w:rsidR="00C877F4" w:rsidRPr="009714B5" w:rsidRDefault="00C877F4" w:rsidP="00C877F4">
      <w:pPr>
        <w:jc w:val="both"/>
        <w:rPr>
          <w:rFonts w:ascii="Arial Black" w:hAnsi="Arial Black"/>
          <w:b/>
          <w:sz w:val="36"/>
          <w:szCs w:val="36"/>
          <w:lang w:val="es-AR"/>
        </w:rPr>
      </w:pPr>
    </w:p>
    <w:p w:rsidR="00C877F4" w:rsidRPr="009714B5" w:rsidRDefault="00C877F4" w:rsidP="00C877F4">
      <w:pPr>
        <w:jc w:val="both"/>
        <w:rPr>
          <w:sz w:val="32"/>
          <w:szCs w:val="32"/>
          <w:lang w:val="es-AR"/>
        </w:rPr>
      </w:pPr>
      <w:r w:rsidRPr="009714B5">
        <w:rPr>
          <w:sz w:val="32"/>
          <w:szCs w:val="32"/>
          <w:u w:val="single"/>
          <w:lang w:val="es-AR"/>
        </w:rPr>
        <w:t>Equipo docente</w:t>
      </w:r>
      <w:r w:rsidRPr="009714B5">
        <w:rPr>
          <w:sz w:val="32"/>
          <w:szCs w:val="32"/>
          <w:lang w:val="es-AR"/>
        </w:rPr>
        <w:t xml:space="preserve">: </w:t>
      </w:r>
    </w:p>
    <w:p w:rsidR="008F0C62" w:rsidRPr="009714B5" w:rsidRDefault="008F0C62" w:rsidP="00C877F4">
      <w:pPr>
        <w:jc w:val="both"/>
        <w:rPr>
          <w:sz w:val="32"/>
          <w:szCs w:val="32"/>
          <w:lang w:val="es-AR"/>
        </w:rPr>
      </w:pPr>
      <w:r w:rsidRPr="009714B5">
        <w:rPr>
          <w:sz w:val="32"/>
          <w:szCs w:val="32"/>
          <w:lang w:val="es-AR"/>
        </w:rPr>
        <w:t>Coordinadora: Irma Varela</w:t>
      </w:r>
    </w:p>
    <w:p w:rsidR="008F0C62" w:rsidRPr="009714B5" w:rsidRDefault="008F0C62" w:rsidP="00C877F4">
      <w:pPr>
        <w:jc w:val="both"/>
        <w:rPr>
          <w:sz w:val="32"/>
          <w:szCs w:val="32"/>
          <w:lang w:val="es-AR"/>
        </w:rPr>
      </w:pPr>
      <w:r w:rsidRPr="009714B5">
        <w:rPr>
          <w:sz w:val="32"/>
          <w:szCs w:val="32"/>
          <w:lang w:val="es-AR"/>
        </w:rPr>
        <w:t>Asistente: Elena Pérez Moreno</w:t>
      </w:r>
    </w:p>
    <w:p w:rsidR="008F0C62" w:rsidRPr="009714B5" w:rsidRDefault="008F0C62" w:rsidP="00C877F4">
      <w:pPr>
        <w:jc w:val="both"/>
        <w:rPr>
          <w:sz w:val="32"/>
          <w:szCs w:val="32"/>
          <w:lang w:val="es-AR"/>
        </w:rPr>
      </w:pPr>
      <w:r w:rsidRPr="009714B5">
        <w:rPr>
          <w:sz w:val="32"/>
          <w:szCs w:val="32"/>
          <w:lang w:val="es-AR"/>
        </w:rPr>
        <w:t>Ayudantes “B”: Florencia Ávalos</w:t>
      </w:r>
    </w:p>
    <w:p w:rsidR="008F0C62" w:rsidRPr="009714B5" w:rsidRDefault="008F0C62" w:rsidP="00C877F4">
      <w:pPr>
        <w:jc w:val="both"/>
        <w:rPr>
          <w:rFonts w:ascii="Arial Black" w:hAnsi="Arial Black"/>
          <w:sz w:val="36"/>
          <w:szCs w:val="36"/>
          <w:lang w:val="es-AR"/>
        </w:rPr>
      </w:pPr>
      <w:r w:rsidRPr="009714B5">
        <w:rPr>
          <w:sz w:val="32"/>
          <w:szCs w:val="32"/>
          <w:lang w:val="es-AR"/>
        </w:rPr>
        <w:t xml:space="preserve">                          María Teresa López (suplente)</w:t>
      </w:r>
    </w:p>
    <w:p w:rsidR="00C877F4" w:rsidRPr="009714B5" w:rsidRDefault="00C877F4" w:rsidP="00C877F4">
      <w:pPr>
        <w:jc w:val="both"/>
        <w:rPr>
          <w:sz w:val="36"/>
          <w:szCs w:val="36"/>
          <w:lang w:val="es-AR"/>
        </w:rPr>
      </w:pPr>
      <w:r w:rsidRPr="009714B5">
        <w:rPr>
          <w:sz w:val="36"/>
          <w:szCs w:val="36"/>
          <w:lang w:val="es-AR"/>
        </w:rPr>
        <w:tab/>
        <w:t xml:space="preserve">      </w:t>
      </w:r>
    </w:p>
    <w:p w:rsidR="00C877F4" w:rsidRPr="009714B5" w:rsidRDefault="00C877F4" w:rsidP="00C877F4">
      <w:pPr>
        <w:jc w:val="both"/>
        <w:rPr>
          <w:sz w:val="40"/>
          <w:szCs w:val="40"/>
          <w:lang w:val="es-AR"/>
        </w:rPr>
      </w:pPr>
      <w:r w:rsidRPr="009714B5">
        <w:rPr>
          <w:sz w:val="32"/>
          <w:szCs w:val="32"/>
          <w:u w:val="single"/>
          <w:lang w:val="es-AR"/>
        </w:rPr>
        <w:t>Sección</w:t>
      </w:r>
      <w:r w:rsidRPr="009714B5">
        <w:rPr>
          <w:sz w:val="40"/>
          <w:szCs w:val="40"/>
          <w:lang w:val="es-AR"/>
        </w:rPr>
        <w:t xml:space="preserve">: </w:t>
      </w:r>
      <w:r w:rsidR="008F0C62" w:rsidRPr="009714B5">
        <w:rPr>
          <w:rFonts w:ascii="Arial Black" w:hAnsi="Arial Black"/>
          <w:b/>
          <w:sz w:val="36"/>
          <w:szCs w:val="36"/>
          <w:lang w:val="es-AR"/>
        </w:rPr>
        <w:t xml:space="preserve">Español </w:t>
      </w:r>
    </w:p>
    <w:p w:rsidR="00C877F4" w:rsidRPr="009714B5" w:rsidRDefault="00C877F4" w:rsidP="00C877F4">
      <w:pPr>
        <w:jc w:val="both"/>
        <w:rPr>
          <w:sz w:val="40"/>
          <w:szCs w:val="40"/>
          <w:lang w:val="es-AR"/>
        </w:rPr>
      </w:pPr>
    </w:p>
    <w:p w:rsidR="00C877F4" w:rsidRPr="009714B5" w:rsidRDefault="00C877F4" w:rsidP="00C877F4">
      <w:pPr>
        <w:pStyle w:val="Default"/>
        <w:rPr>
          <w:color w:val="auto"/>
        </w:rPr>
      </w:pPr>
    </w:p>
    <w:p w:rsidR="0050526A" w:rsidRPr="00B704D2" w:rsidRDefault="00C877F4" w:rsidP="0050526A">
      <w:pPr>
        <w:pStyle w:val="Default"/>
        <w:rPr>
          <w:rFonts w:ascii="Arial Black" w:hAnsi="Arial Black"/>
          <w:sz w:val="36"/>
          <w:szCs w:val="36"/>
        </w:rPr>
      </w:pPr>
      <w:r w:rsidRPr="009714B5">
        <w:rPr>
          <w:color w:val="auto"/>
          <w:sz w:val="32"/>
          <w:szCs w:val="32"/>
          <w:u w:val="single"/>
        </w:rPr>
        <w:t>Carreras</w:t>
      </w:r>
      <w:r w:rsidRPr="009714B5">
        <w:rPr>
          <w:color w:val="auto"/>
          <w:sz w:val="36"/>
          <w:szCs w:val="36"/>
        </w:rPr>
        <w:t xml:space="preserve">: </w:t>
      </w:r>
      <w:r w:rsidR="008F0C62" w:rsidRPr="009714B5">
        <w:rPr>
          <w:rFonts w:ascii="Arial Black" w:hAnsi="Arial Black"/>
          <w:color w:val="auto"/>
          <w:sz w:val="36"/>
          <w:szCs w:val="36"/>
        </w:rPr>
        <w:t>Profesorado</w:t>
      </w:r>
      <w:r w:rsidRPr="009714B5">
        <w:rPr>
          <w:rFonts w:ascii="Arial Black" w:hAnsi="Arial Black"/>
          <w:color w:val="auto"/>
          <w:sz w:val="36"/>
          <w:szCs w:val="36"/>
        </w:rPr>
        <w:t xml:space="preserve"> y Licenciatura </w:t>
      </w:r>
      <w:r w:rsidR="0050526A">
        <w:rPr>
          <w:rFonts w:ascii="Arial Black" w:hAnsi="Arial Black"/>
          <w:sz w:val="36"/>
          <w:szCs w:val="36"/>
        </w:rPr>
        <w:t>en Español Lengua Materna y Extranjera</w:t>
      </w:r>
    </w:p>
    <w:p w:rsidR="00C877F4" w:rsidRPr="009714B5" w:rsidRDefault="00C877F4" w:rsidP="008F0C62">
      <w:pPr>
        <w:pStyle w:val="Default"/>
        <w:rPr>
          <w:rFonts w:ascii="Arial Black" w:hAnsi="Arial Black"/>
          <w:color w:val="auto"/>
          <w:sz w:val="36"/>
          <w:szCs w:val="36"/>
        </w:rPr>
      </w:pPr>
    </w:p>
    <w:p w:rsidR="00C877F4" w:rsidRPr="009714B5" w:rsidRDefault="00C877F4" w:rsidP="00C877F4">
      <w:pPr>
        <w:jc w:val="both"/>
        <w:rPr>
          <w:sz w:val="36"/>
          <w:szCs w:val="36"/>
        </w:rPr>
      </w:pPr>
    </w:p>
    <w:p w:rsidR="00C877F4" w:rsidRPr="009714B5" w:rsidRDefault="00C877F4" w:rsidP="00C877F4">
      <w:pPr>
        <w:jc w:val="both"/>
        <w:rPr>
          <w:sz w:val="40"/>
          <w:szCs w:val="40"/>
          <w:lang w:val="es-AR"/>
        </w:rPr>
      </w:pPr>
      <w:r w:rsidRPr="009714B5">
        <w:rPr>
          <w:sz w:val="32"/>
          <w:szCs w:val="32"/>
          <w:u w:val="single"/>
          <w:lang w:val="es-AR"/>
        </w:rPr>
        <w:t>Régimen de cursado</w:t>
      </w:r>
      <w:r w:rsidRPr="009714B5">
        <w:rPr>
          <w:sz w:val="36"/>
          <w:szCs w:val="36"/>
          <w:lang w:val="es-AR"/>
        </w:rPr>
        <w:t xml:space="preserve">: </w:t>
      </w:r>
      <w:r w:rsidRPr="009714B5">
        <w:rPr>
          <w:rFonts w:ascii="Arial Black" w:hAnsi="Arial Black"/>
          <w:b/>
          <w:sz w:val="36"/>
          <w:szCs w:val="36"/>
          <w:lang w:val="es-AR"/>
        </w:rPr>
        <w:t>bimestral</w:t>
      </w:r>
    </w:p>
    <w:p w:rsidR="00C877F4" w:rsidRPr="009714B5" w:rsidRDefault="00C877F4" w:rsidP="00C877F4">
      <w:pPr>
        <w:jc w:val="both"/>
        <w:rPr>
          <w:sz w:val="40"/>
          <w:szCs w:val="40"/>
          <w:lang w:val="es-AR"/>
        </w:rPr>
      </w:pPr>
    </w:p>
    <w:p w:rsidR="00C877F4" w:rsidRPr="009714B5" w:rsidRDefault="00C877F4" w:rsidP="00C877F4">
      <w:pPr>
        <w:jc w:val="both"/>
        <w:rPr>
          <w:sz w:val="40"/>
          <w:szCs w:val="40"/>
          <w:lang w:val="es-AR"/>
        </w:rPr>
      </w:pPr>
      <w:r w:rsidRPr="009714B5">
        <w:rPr>
          <w:sz w:val="32"/>
          <w:szCs w:val="32"/>
          <w:u w:val="single"/>
          <w:lang w:val="es-AR"/>
        </w:rPr>
        <w:t>Carga horaria semanal</w:t>
      </w:r>
      <w:proofErr w:type="gramStart"/>
      <w:r w:rsidRPr="009714B5">
        <w:rPr>
          <w:sz w:val="36"/>
          <w:szCs w:val="36"/>
          <w:lang w:val="es-AR"/>
        </w:rPr>
        <w:t xml:space="preserve">: </w:t>
      </w:r>
      <w:r w:rsidRPr="009714B5">
        <w:rPr>
          <w:rFonts w:ascii="Arial Black" w:hAnsi="Arial Black"/>
          <w:sz w:val="36"/>
          <w:szCs w:val="36"/>
          <w:lang w:val="es-AR"/>
        </w:rPr>
        <w:t xml:space="preserve"> </w:t>
      </w:r>
      <w:r w:rsidR="008F0C62" w:rsidRPr="009714B5">
        <w:rPr>
          <w:rFonts w:ascii="Arial Black" w:hAnsi="Arial Black"/>
          <w:sz w:val="36"/>
          <w:szCs w:val="36"/>
          <w:lang w:val="es-AR"/>
        </w:rPr>
        <w:t>15</w:t>
      </w:r>
      <w:proofErr w:type="gramEnd"/>
      <w:r w:rsidRPr="009714B5">
        <w:rPr>
          <w:rFonts w:ascii="Arial Black" w:hAnsi="Arial Black"/>
          <w:sz w:val="36"/>
          <w:szCs w:val="36"/>
          <w:lang w:val="es-AR"/>
        </w:rPr>
        <w:t xml:space="preserve">    horas </w:t>
      </w:r>
    </w:p>
    <w:p w:rsidR="00C877F4" w:rsidRPr="009714B5" w:rsidRDefault="00C877F4" w:rsidP="00C877F4">
      <w:pPr>
        <w:jc w:val="both"/>
        <w:rPr>
          <w:sz w:val="40"/>
          <w:szCs w:val="40"/>
          <w:lang w:val="es-AR"/>
        </w:rPr>
      </w:pPr>
    </w:p>
    <w:p w:rsidR="00C877F4" w:rsidRPr="009714B5" w:rsidRDefault="00C877F4" w:rsidP="00C877F4">
      <w:pPr>
        <w:jc w:val="both"/>
        <w:rPr>
          <w:szCs w:val="24"/>
          <w:lang w:val="nl-BE"/>
        </w:rPr>
      </w:pPr>
    </w:p>
    <w:p w:rsidR="00C877F4" w:rsidRPr="009714B5" w:rsidRDefault="00C877F4" w:rsidP="00C877F4">
      <w:pPr>
        <w:jc w:val="both"/>
        <w:rPr>
          <w:szCs w:val="24"/>
          <w:lang w:val="nl-BE"/>
        </w:rPr>
      </w:pPr>
    </w:p>
    <w:p w:rsidR="00C877F4" w:rsidRPr="009714B5" w:rsidRDefault="00C877F4" w:rsidP="00C877F4">
      <w:pPr>
        <w:jc w:val="both"/>
        <w:rPr>
          <w:szCs w:val="24"/>
          <w:lang w:val="nl-BE"/>
        </w:rPr>
      </w:pPr>
    </w:p>
    <w:p w:rsidR="00C877F4" w:rsidRPr="009714B5" w:rsidRDefault="00C877F4" w:rsidP="00C877F4">
      <w:pPr>
        <w:jc w:val="both"/>
        <w:rPr>
          <w:szCs w:val="24"/>
          <w:lang w:val="nl-BE"/>
        </w:rPr>
      </w:pPr>
    </w:p>
    <w:p w:rsidR="00C877F4" w:rsidRPr="009714B5" w:rsidRDefault="00C877F4" w:rsidP="00C877F4">
      <w:pPr>
        <w:jc w:val="both"/>
        <w:rPr>
          <w:szCs w:val="24"/>
          <w:lang w:val="nl-BE"/>
        </w:rPr>
      </w:pPr>
    </w:p>
    <w:p w:rsidR="00C877F4" w:rsidRPr="009714B5" w:rsidRDefault="00C877F4" w:rsidP="00C877F4">
      <w:pPr>
        <w:jc w:val="both"/>
        <w:rPr>
          <w:szCs w:val="24"/>
          <w:lang w:val="nl-BE"/>
        </w:rPr>
      </w:pPr>
    </w:p>
    <w:p w:rsidR="00C877F4" w:rsidRPr="009714B5" w:rsidRDefault="00C877F4" w:rsidP="00C877F4">
      <w:pPr>
        <w:jc w:val="both"/>
        <w:rPr>
          <w:szCs w:val="24"/>
          <w:lang w:val="nl-BE"/>
        </w:rPr>
      </w:pPr>
    </w:p>
    <w:p w:rsidR="00C877F4" w:rsidRPr="009714B5" w:rsidRDefault="00C877F4" w:rsidP="00C877F4">
      <w:pPr>
        <w:jc w:val="both"/>
        <w:rPr>
          <w:szCs w:val="24"/>
          <w:lang w:val="nl-BE"/>
        </w:rPr>
        <w:sectPr w:rsidR="00C877F4" w:rsidRPr="009714B5" w:rsidSect="00BC7D99">
          <w:headerReference w:type="default" r:id="rId8"/>
          <w:footerReference w:type="even" r:id="rId9"/>
          <w:footerReference w:type="default" r:id="rId10"/>
          <w:pgSz w:w="11907" w:h="16840" w:code="9"/>
          <w:pgMar w:top="1134" w:right="1134" w:bottom="1134" w:left="1701" w:header="1134" w:footer="720" w:gutter="0"/>
          <w:cols w:space="720"/>
        </w:sectPr>
      </w:pPr>
    </w:p>
    <w:p w:rsidR="00C877F4" w:rsidRPr="009714B5" w:rsidRDefault="00C877F4" w:rsidP="00C877F4">
      <w:pPr>
        <w:jc w:val="center"/>
        <w:rPr>
          <w:b/>
          <w:sz w:val="32"/>
          <w:szCs w:val="32"/>
          <w:lang w:val="nl-BE"/>
        </w:rPr>
      </w:pPr>
      <w:r w:rsidRPr="009714B5">
        <w:rPr>
          <w:b/>
          <w:sz w:val="32"/>
          <w:szCs w:val="32"/>
          <w:lang w:val="nl-BE"/>
        </w:rPr>
        <w:lastRenderedPageBreak/>
        <w:t>FUNDAMENTACIÓN</w:t>
      </w:r>
    </w:p>
    <w:p w:rsidR="00C877F4" w:rsidRPr="009714B5" w:rsidRDefault="00C877F4" w:rsidP="00C877F4">
      <w:pPr>
        <w:jc w:val="both"/>
        <w:rPr>
          <w:szCs w:val="24"/>
          <w:lang w:val="nl-BE"/>
        </w:rPr>
      </w:pPr>
    </w:p>
    <w:p w:rsidR="002F1901" w:rsidRPr="009714B5" w:rsidRDefault="002F1901" w:rsidP="002F1901">
      <w:pPr>
        <w:widowControl w:val="0"/>
        <w:autoSpaceDE w:val="0"/>
        <w:autoSpaceDN w:val="0"/>
        <w:adjustRightInd w:val="0"/>
        <w:ind w:left="360"/>
        <w:jc w:val="both"/>
        <w:rPr>
          <w:bCs/>
          <w:szCs w:val="24"/>
          <w:lang w:val="es-AR" w:eastAsia="es-AR"/>
        </w:rPr>
      </w:pPr>
      <w:r w:rsidRPr="009714B5">
        <w:rPr>
          <w:bCs/>
          <w:szCs w:val="24"/>
          <w:lang w:val="es-AR" w:eastAsia="es-AR"/>
        </w:rPr>
        <w:t>Si bien el presente programa se orienta al estudio del sistema de la lengua y al desarrollo de la competencia lingüística, no dejamos de considerar que dicha habilidad forma parte de la “</w:t>
      </w:r>
      <w:proofErr w:type="spellStart"/>
      <w:r w:rsidRPr="009714B5">
        <w:rPr>
          <w:bCs/>
          <w:szCs w:val="24"/>
          <w:lang w:val="es-AR" w:eastAsia="es-AR"/>
        </w:rPr>
        <w:t>macrocompetencia</w:t>
      </w:r>
      <w:proofErr w:type="spellEnd"/>
      <w:r w:rsidRPr="009714B5">
        <w:rPr>
          <w:bCs/>
          <w:szCs w:val="24"/>
          <w:lang w:val="es-AR" w:eastAsia="es-AR"/>
        </w:rPr>
        <w:t xml:space="preserve"> comunicativa”, por lo cual durante el dictado del curso estableceremos permanentemente interrelaciones con las otras competencias: pragmática, discursiva, textual, enciclopédica.</w:t>
      </w:r>
    </w:p>
    <w:p w:rsidR="002F1901" w:rsidRPr="009714B5" w:rsidRDefault="002F1901" w:rsidP="002F1901">
      <w:pPr>
        <w:widowControl w:val="0"/>
        <w:autoSpaceDE w:val="0"/>
        <w:autoSpaceDN w:val="0"/>
        <w:adjustRightInd w:val="0"/>
        <w:ind w:left="360"/>
        <w:jc w:val="both"/>
        <w:rPr>
          <w:bCs/>
          <w:szCs w:val="24"/>
          <w:lang w:val="es-AR" w:eastAsia="es-AR"/>
        </w:rPr>
      </w:pPr>
      <w:r w:rsidRPr="009714B5">
        <w:rPr>
          <w:bCs/>
          <w:szCs w:val="24"/>
          <w:lang w:val="es-AR" w:eastAsia="es-AR"/>
        </w:rPr>
        <w:t xml:space="preserve">   </w:t>
      </w:r>
      <w:r w:rsidRPr="009714B5">
        <w:rPr>
          <w:bCs/>
          <w:szCs w:val="24"/>
          <w:lang w:val="es-AR" w:eastAsia="es-AR"/>
        </w:rPr>
        <w:tab/>
        <w:t>Teniendo en cuenta que la lengua forma parte de nuestra vida cotidiana, podemos afirmar que como hablantes nativos sabemos emplearla y por lo tanto tenemos de ella un conocimiento intuitivo, esto es un “saber hacer”. Pero, para la función profesional –elegida por los aspirantes al ingreso- no es suficiente el saber intuitivo, sino que será necesario un saber consciente y fundamentado de cómo funciona el sistema de la lengua.</w:t>
      </w:r>
    </w:p>
    <w:p w:rsidR="002F1901" w:rsidRPr="009714B5" w:rsidRDefault="002F1901" w:rsidP="002F1901">
      <w:pPr>
        <w:widowControl w:val="0"/>
        <w:autoSpaceDE w:val="0"/>
        <w:autoSpaceDN w:val="0"/>
        <w:adjustRightInd w:val="0"/>
        <w:ind w:left="360"/>
        <w:jc w:val="both"/>
        <w:rPr>
          <w:bCs/>
          <w:szCs w:val="24"/>
          <w:lang w:val="es-AR" w:eastAsia="es-AR"/>
        </w:rPr>
      </w:pPr>
      <w:r w:rsidRPr="009714B5">
        <w:rPr>
          <w:bCs/>
          <w:szCs w:val="24"/>
          <w:lang w:val="es-AR" w:eastAsia="es-AR"/>
        </w:rPr>
        <w:t xml:space="preserve">   </w:t>
      </w:r>
      <w:r w:rsidRPr="009714B5">
        <w:rPr>
          <w:bCs/>
          <w:szCs w:val="24"/>
          <w:lang w:val="es-AR" w:eastAsia="es-AR"/>
        </w:rPr>
        <w:tab/>
        <w:t xml:space="preserve">Nuestro propósito es que a partir de las intuiciones gramaticales de los alumnos podamos contribuir a desarrollar en ellos la capacidad de reflexión metalingüística y mejorar su competencia sintáctica, lo que –sin duda- influirá favorablemente en su habilidad comunicativa. </w:t>
      </w:r>
    </w:p>
    <w:p w:rsidR="002F1901" w:rsidRPr="009714B5" w:rsidRDefault="002F1901" w:rsidP="002F1901">
      <w:pPr>
        <w:widowControl w:val="0"/>
        <w:autoSpaceDE w:val="0"/>
        <w:autoSpaceDN w:val="0"/>
        <w:adjustRightInd w:val="0"/>
        <w:ind w:left="360"/>
        <w:jc w:val="both"/>
        <w:rPr>
          <w:bCs/>
          <w:szCs w:val="24"/>
          <w:lang w:val="es-AR" w:eastAsia="es-AR"/>
        </w:rPr>
      </w:pPr>
      <w:r w:rsidRPr="009714B5">
        <w:rPr>
          <w:bCs/>
          <w:szCs w:val="24"/>
          <w:lang w:val="es-AR" w:eastAsia="es-AR"/>
        </w:rPr>
        <w:t xml:space="preserve">   </w:t>
      </w:r>
      <w:r w:rsidRPr="009714B5">
        <w:rPr>
          <w:bCs/>
          <w:szCs w:val="24"/>
          <w:lang w:val="es-AR" w:eastAsia="es-AR"/>
        </w:rPr>
        <w:tab/>
        <w:t>La competencia lingüística consistirá en sistematizar y seleccionar la mayor cantidad de posibilidades que les ofrece el sistema, en función de las distintas situaciones de intercambio social significativo.</w:t>
      </w:r>
    </w:p>
    <w:p w:rsidR="002F1901" w:rsidRPr="009714B5" w:rsidRDefault="002F1901" w:rsidP="002F1901">
      <w:pPr>
        <w:widowControl w:val="0"/>
        <w:autoSpaceDE w:val="0"/>
        <w:autoSpaceDN w:val="0"/>
        <w:adjustRightInd w:val="0"/>
        <w:ind w:left="360"/>
        <w:jc w:val="both"/>
        <w:rPr>
          <w:bCs/>
          <w:szCs w:val="24"/>
          <w:lang w:val="es-AR" w:eastAsia="es-AR"/>
        </w:rPr>
      </w:pPr>
      <w:r w:rsidRPr="009714B5">
        <w:rPr>
          <w:bCs/>
          <w:szCs w:val="24"/>
          <w:lang w:val="es-AR" w:eastAsia="es-AR"/>
        </w:rPr>
        <w:t xml:space="preserve">  </w:t>
      </w:r>
      <w:r w:rsidRPr="009714B5">
        <w:rPr>
          <w:bCs/>
          <w:szCs w:val="24"/>
          <w:lang w:val="es-AR" w:eastAsia="es-AR"/>
        </w:rPr>
        <w:tab/>
        <w:t xml:space="preserve"> Intentaremos, además, que los asistentes a este curso </w:t>
      </w:r>
      <w:proofErr w:type="spellStart"/>
      <w:r w:rsidRPr="009714B5">
        <w:rPr>
          <w:bCs/>
          <w:szCs w:val="24"/>
          <w:lang w:val="es-AR" w:eastAsia="es-AR"/>
        </w:rPr>
        <w:t>nivelatorio</w:t>
      </w:r>
      <w:proofErr w:type="spellEnd"/>
      <w:r w:rsidRPr="009714B5">
        <w:rPr>
          <w:bCs/>
          <w:szCs w:val="24"/>
          <w:lang w:val="es-AR" w:eastAsia="es-AR"/>
        </w:rPr>
        <w:t xml:space="preserve"> entren en contacto con la diversidad textual que es propia del estudio del nivel en el que se encuentran y al que se enfrentarán en el primer año de sus  carreras.</w:t>
      </w:r>
    </w:p>
    <w:p w:rsidR="002F1901" w:rsidRPr="009714B5" w:rsidRDefault="002F1901" w:rsidP="002F1901">
      <w:pPr>
        <w:widowControl w:val="0"/>
        <w:autoSpaceDE w:val="0"/>
        <w:autoSpaceDN w:val="0"/>
        <w:adjustRightInd w:val="0"/>
        <w:ind w:left="360"/>
        <w:jc w:val="both"/>
        <w:rPr>
          <w:bCs/>
          <w:szCs w:val="24"/>
          <w:lang w:val="es-AR" w:eastAsia="es-AR"/>
        </w:rPr>
      </w:pPr>
      <w:r w:rsidRPr="009714B5">
        <w:rPr>
          <w:bCs/>
          <w:szCs w:val="24"/>
          <w:lang w:val="es-AR" w:eastAsia="es-AR"/>
        </w:rPr>
        <w:t xml:space="preserve">   </w:t>
      </w:r>
      <w:r w:rsidRPr="009714B5">
        <w:rPr>
          <w:bCs/>
          <w:szCs w:val="24"/>
          <w:lang w:val="es-AR" w:eastAsia="es-AR"/>
        </w:rPr>
        <w:tab/>
        <w:t>Para planificar y conducir la enseñanza-aprendizaje de los contenidos de este programa, tendremos en cuenta un cruce de tres perspectivas: conductista, cognitivista y constructivista. A pesar de que cada una posee características propias, consideramos que engloban el mismo fenómeno: el aprendizaje. Este es un proceso complejo, por ende, nuestra idea es emplear todas aquellas estrategias que, asociadas, nos ofrecen el camino óptimo para lograr los resultados deseados. De acuerdo con la naturaleza de la tarea de aprendizaje y el nivel de competencia de los estudiantes implicados, trabajaremos con la perspectiva más adecuada: de los conductistas, emplearemos la práctica, refuerzo y retroalimentación para incrementar el aprendizaje y la memoria; del cognitivismo, los propósitos, decisiones, valores, las acciones y del constructivismo, la idea del conocimiento centralizado en el alumno como agente de su aprendizaje, como un ser capaz de adaptarse para emplear las estrategias que más le convengan según el caso o la situación.</w:t>
      </w:r>
    </w:p>
    <w:p w:rsidR="002F1901" w:rsidRPr="009714B5" w:rsidRDefault="002F1901" w:rsidP="002F1901">
      <w:pPr>
        <w:jc w:val="both"/>
        <w:rPr>
          <w:rFonts w:eastAsia="MS Gothic"/>
          <w:szCs w:val="24"/>
          <w:lang w:val="es-AR" w:eastAsia="es-AR"/>
        </w:rPr>
      </w:pPr>
      <w:r w:rsidRPr="009714B5">
        <w:rPr>
          <w:rFonts w:eastAsia="MS Gothic"/>
          <w:szCs w:val="24"/>
          <w:lang w:val="es-AR" w:eastAsia="es-AR"/>
        </w:rPr>
        <w:t xml:space="preserve">       </w:t>
      </w:r>
    </w:p>
    <w:p w:rsidR="002F1901" w:rsidRPr="009714B5" w:rsidRDefault="002F1901" w:rsidP="002F1901">
      <w:pPr>
        <w:widowControl w:val="0"/>
        <w:autoSpaceDE w:val="0"/>
        <w:autoSpaceDN w:val="0"/>
        <w:adjustRightInd w:val="0"/>
        <w:spacing w:line="300" w:lineRule="exact"/>
        <w:ind w:left="360"/>
        <w:jc w:val="both"/>
        <w:rPr>
          <w:bCs/>
          <w:szCs w:val="24"/>
          <w:lang w:val="es-AR" w:eastAsia="es-AR"/>
        </w:rPr>
      </w:pPr>
      <w:r w:rsidRPr="009714B5">
        <w:rPr>
          <w:bCs/>
          <w:szCs w:val="24"/>
          <w:lang w:val="es-AR" w:eastAsia="es-AR"/>
        </w:rPr>
        <w:t xml:space="preserve">  </w:t>
      </w:r>
      <w:r w:rsidRPr="009714B5">
        <w:rPr>
          <w:bCs/>
          <w:szCs w:val="24"/>
          <w:lang w:val="es-AR" w:eastAsia="es-AR"/>
        </w:rPr>
        <w:tab/>
        <w:t>¿Por qué cada unidad contiene dos apartados?</w:t>
      </w:r>
    </w:p>
    <w:p w:rsidR="002F1901" w:rsidRPr="009714B5" w:rsidRDefault="002F1901" w:rsidP="002F1901">
      <w:pPr>
        <w:widowControl w:val="0"/>
        <w:autoSpaceDE w:val="0"/>
        <w:autoSpaceDN w:val="0"/>
        <w:adjustRightInd w:val="0"/>
        <w:spacing w:line="300" w:lineRule="exact"/>
        <w:ind w:left="360"/>
        <w:jc w:val="both"/>
        <w:rPr>
          <w:bCs/>
          <w:szCs w:val="24"/>
          <w:lang w:val="es-AR" w:eastAsia="es-AR"/>
        </w:rPr>
      </w:pPr>
      <w:r w:rsidRPr="009714B5">
        <w:rPr>
          <w:bCs/>
          <w:szCs w:val="24"/>
          <w:lang w:val="es-AR" w:eastAsia="es-AR"/>
        </w:rPr>
        <w:t xml:space="preserve">   </w:t>
      </w:r>
      <w:r w:rsidRPr="009714B5">
        <w:rPr>
          <w:bCs/>
          <w:szCs w:val="24"/>
          <w:lang w:val="es-AR" w:eastAsia="es-AR"/>
        </w:rPr>
        <w:tab/>
        <w:t xml:space="preserve">Cada unidad del programa está dividida en dos partes (Gramática y Normas ortográficas y gramaticales), solo a los fines organizativos, ya que en el desarrollo del mismo se deberán interrelacionar permanentemente los niveles </w:t>
      </w:r>
      <w:proofErr w:type="spellStart"/>
      <w:r w:rsidRPr="009714B5">
        <w:rPr>
          <w:bCs/>
          <w:szCs w:val="24"/>
          <w:lang w:val="es-AR" w:eastAsia="es-AR"/>
        </w:rPr>
        <w:t>grafofónico</w:t>
      </w:r>
      <w:proofErr w:type="spellEnd"/>
      <w:r w:rsidRPr="009714B5">
        <w:rPr>
          <w:bCs/>
          <w:szCs w:val="24"/>
          <w:lang w:val="es-AR" w:eastAsia="es-AR"/>
        </w:rPr>
        <w:t xml:space="preserve">, morfológico, sintáctico, semántico y pragmático de la lengua.   </w:t>
      </w:r>
    </w:p>
    <w:p w:rsidR="002F1901" w:rsidRPr="009714B5" w:rsidRDefault="002F1901" w:rsidP="002F1901">
      <w:pPr>
        <w:widowControl w:val="0"/>
        <w:autoSpaceDE w:val="0"/>
        <w:autoSpaceDN w:val="0"/>
        <w:adjustRightInd w:val="0"/>
        <w:spacing w:line="300" w:lineRule="exact"/>
        <w:ind w:left="360"/>
        <w:jc w:val="both"/>
        <w:rPr>
          <w:b/>
          <w:szCs w:val="24"/>
          <w:lang w:val="es-AR" w:eastAsia="es-AR"/>
        </w:rPr>
      </w:pPr>
    </w:p>
    <w:p w:rsidR="002F1901" w:rsidRPr="009714B5" w:rsidRDefault="002F1901" w:rsidP="002F1901">
      <w:pPr>
        <w:widowControl w:val="0"/>
        <w:autoSpaceDE w:val="0"/>
        <w:autoSpaceDN w:val="0"/>
        <w:adjustRightInd w:val="0"/>
        <w:spacing w:line="300" w:lineRule="exact"/>
        <w:ind w:left="426" w:hanging="426"/>
        <w:jc w:val="both"/>
        <w:rPr>
          <w:b/>
          <w:szCs w:val="24"/>
          <w:lang w:val="es-AR" w:eastAsia="es-AR"/>
        </w:rPr>
      </w:pPr>
    </w:p>
    <w:p w:rsidR="00C877F4" w:rsidRPr="009714B5" w:rsidRDefault="00C877F4" w:rsidP="00C877F4">
      <w:pPr>
        <w:jc w:val="both"/>
        <w:rPr>
          <w:szCs w:val="24"/>
          <w:lang w:val="nl-BE"/>
        </w:rPr>
      </w:pPr>
    </w:p>
    <w:p w:rsidR="00C877F4" w:rsidRPr="009714B5" w:rsidRDefault="00C877F4" w:rsidP="00C877F4">
      <w:pPr>
        <w:jc w:val="center"/>
        <w:rPr>
          <w:b/>
          <w:sz w:val="32"/>
          <w:szCs w:val="32"/>
          <w:lang w:val="nl-BE"/>
        </w:rPr>
      </w:pPr>
      <w:r w:rsidRPr="009714B5">
        <w:rPr>
          <w:b/>
          <w:sz w:val="32"/>
          <w:szCs w:val="32"/>
          <w:lang w:val="nl-BE"/>
        </w:rPr>
        <w:t>OBJETIVOS</w:t>
      </w:r>
    </w:p>
    <w:p w:rsidR="00C877F4" w:rsidRPr="009714B5" w:rsidRDefault="00C877F4" w:rsidP="00C877F4">
      <w:pPr>
        <w:jc w:val="center"/>
        <w:rPr>
          <w:b/>
          <w:sz w:val="20"/>
          <w:szCs w:val="32"/>
          <w:lang w:val="nl-BE"/>
        </w:rPr>
      </w:pPr>
    </w:p>
    <w:p w:rsidR="002F1901" w:rsidRPr="009714B5" w:rsidRDefault="002F1901" w:rsidP="00C877F4">
      <w:pPr>
        <w:jc w:val="center"/>
        <w:rPr>
          <w:b/>
          <w:sz w:val="20"/>
          <w:szCs w:val="32"/>
          <w:lang w:val="nl-BE"/>
        </w:rPr>
      </w:pPr>
    </w:p>
    <w:p w:rsidR="00C877F4" w:rsidRPr="009714B5" w:rsidRDefault="002F1901" w:rsidP="00C877F4">
      <w:pPr>
        <w:jc w:val="both"/>
        <w:rPr>
          <w:b/>
          <w:sz w:val="28"/>
          <w:szCs w:val="28"/>
          <w:lang w:val="nl-BE"/>
        </w:rPr>
      </w:pPr>
      <w:r w:rsidRPr="009714B5">
        <w:rPr>
          <w:b/>
          <w:sz w:val="28"/>
          <w:szCs w:val="28"/>
          <w:lang w:val="nl-BE"/>
        </w:rPr>
        <w:t>a) Objetivo General</w:t>
      </w:r>
      <w:r w:rsidR="00C877F4" w:rsidRPr="009714B5">
        <w:rPr>
          <w:b/>
          <w:sz w:val="28"/>
          <w:szCs w:val="28"/>
          <w:lang w:val="nl-BE"/>
        </w:rPr>
        <w:t>:</w:t>
      </w:r>
    </w:p>
    <w:p w:rsidR="00C877F4" w:rsidRPr="009714B5" w:rsidRDefault="00C877F4" w:rsidP="00C877F4">
      <w:pPr>
        <w:jc w:val="both"/>
        <w:rPr>
          <w:szCs w:val="24"/>
          <w:lang w:val="nl-BE"/>
        </w:rPr>
      </w:pPr>
      <w:r w:rsidRPr="009714B5">
        <w:rPr>
          <w:szCs w:val="24"/>
          <w:lang w:val="nl-BE"/>
        </w:rPr>
        <w:t>Al finalizar el cursado, el estudiante deberá estar en condiciones de:</w:t>
      </w:r>
    </w:p>
    <w:p w:rsidR="00C877F4" w:rsidRPr="009714B5" w:rsidRDefault="002F1901" w:rsidP="00C877F4">
      <w:pPr>
        <w:jc w:val="both"/>
        <w:rPr>
          <w:szCs w:val="24"/>
          <w:lang w:val="nl-BE"/>
        </w:rPr>
      </w:pPr>
      <w:r w:rsidRPr="009714B5">
        <w:rPr>
          <w:szCs w:val="24"/>
          <w:lang w:val="es-AR" w:eastAsia="es-AR"/>
        </w:rPr>
        <w:lastRenderedPageBreak/>
        <w:t>Alcanzar la competencia lingüística en su lengua materna requerida por el nivel académico al que ingresa.</w:t>
      </w:r>
    </w:p>
    <w:p w:rsidR="00C877F4" w:rsidRPr="009714B5" w:rsidRDefault="00C877F4" w:rsidP="00C877F4">
      <w:pPr>
        <w:jc w:val="both"/>
        <w:rPr>
          <w:b/>
          <w:sz w:val="28"/>
          <w:szCs w:val="28"/>
          <w:lang w:val="nl-BE"/>
        </w:rPr>
      </w:pPr>
      <w:r w:rsidRPr="009714B5">
        <w:rPr>
          <w:b/>
          <w:sz w:val="28"/>
          <w:szCs w:val="28"/>
          <w:lang w:val="nl-BE"/>
        </w:rPr>
        <w:t>b) Objetivos Específicos:</w:t>
      </w:r>
    </w:p>
    <w:p w:rsidR="00C877F4" w:rsidRPr="009714B5" w:rsidRDefault="00C877F4" w:rsidP="00C877F4">
      <w:pPr>
        <w:jc w:val="both"/>
        <w:rPr>
          <w:szCs w:val="24"/>
          <w:lang w:val="nl-BE"/>
        </w:rPr>
      </w:pPr>
      <w:r w:rsidRPr="009714B5">
        <w:rPr>
          <w:szCs w:val="24"/>
          <w:lang w:val="nl-BE"/>
        </w:rPr>
        <w:t>Al finalizar el cursado, el estudiante deberá estar en condiciones de:</w:t>
      </w:r>
    </w:p>
    <w:p w:rsidR="002F1901" w:rsidRPr="009714B5" w:rsidRDefault="002F1901" w:rsidP="002F1901">
      <w:pPr>
        <w:numPr>
          <w:ilvl w:val="0"/>
          <w:numId w:val="2"/>
        </w:numPr>
        <w:spacing w:after="200" w:line="276" w:lineRule="auto"/>
        <w:ind w:left="720"/>
        <w:contextualSpacing/>
        <w:jc w:val="both"/>
        <w:rPr>
          <w:szCs w:val="24"/>
          <w:lang w:val="es-AR" w:eastAsia="es-AR"/>
        </w:rPr>
      </w:pPr>
      <w:r w:rsidRPr="009714B5">
        <w:rPr>
          <w:szCs w:val="24"/>
          <w:lang w:val="es-AR" w:eastAsia="es-AR"/>
        </w:rPr>
        <w:t>Reafirmar y completar los contenidos gramaticales aprendidos en la escuela media.</w:t>
      </w:r>
    </w:p>
    <w:p w:rsidR="002F1901" w:rsidRPr="009714B5" w:rsidRDefault="002F1901" w:rsidP="002F1901">
      <w:pPr>
        <w:numPr>
          <w:ilvl w:val="0"/>
          <w:numId w:val="2"/>
        </w:numPr>
        <w:spacing w:after="200" w:line="276" w:lineRule="auto"/>
        <w:ind w:left="720"/>
        <w:contextualSpacing/>
        <w:jc w:val="both"/>
        <w:rPr>
          <w:szCs w:val="24"/>
          <w:lang w:val="es-AR" w:eastAsia="es-AR"/>
        </w:rPr>
      </w:pPr>
      <w:r w:rsidRPr="009714B5">
        <w:rPr>
          <w:szCs w:val="24"/>
          <w:lang w:val="es-AR" w:eastAsia="es-AR"/>
        </w:rPr>
        <w:t>Construir conceptos gramaticales a partir del análisis.</w:t>
      </w:r>
    </w:p>
    <w:p w:rsidR="002F1901" w:rsidRPr="009714B5" w:rsidRDefault="002F1901" w:rsidP="002F1901">
      <w:pPr>
        <w:numPr>
          <w:ilvl w:val="0"/>
          <w:numId w:val="2"/>
        </w:numPr>
        <w:spacing w:after="200" w:line="276" w:lineRule="auto"/>
        <w:ind w:left="720"/>
        <w:contextualSpacing/>
        <w:jc w:val="both"/>
        <w:rPr>
          <w:szCs w:val="24"/>
          <w:lang w:val="es-AR" w:eastAsia="es-AR"/>
        </w:rPr>
      </w:pPr>
      <w:r w:rsidRPr="009714B5">
        <w:rPr>
          <w:szCs w:val="24"/>
          <w:lang w:val="es-AR" w:eastAsia="es-AR"/>
        </w:rPr>
        <w:t>Reconocer los aspectos morfosintácticos de la lengua española y su funcionalidad en los textos.</w:t>
      </w:r>
    </w:p>
    <w:p w:rsidR="002F1901" w:rsidRPr="009714B5" w:rsidRDefault="002F1901" w:rsidP="002F1901">
      <w:pPr>
        <w:numPr>
          <w:ilvl w:val="0"/>
          <w:numId w:val="2"/>
        </w:numPr>
        <w:spacing w:after="200" w:line="276" w:lineRule="auto"/>
        <w:ind w:left="720"/>
        <w:contextualSpacing/>
        <w:jc w:val="both"/>
        <w:rPr>
          <w:szCs w:val="24"/>
          <w:lang w:val="es-AR" w:eastAsia="es-AR"/>
        </w:rPr>
      </w:pPr>
      <w:r w:rsidRPr="009714B5">
        <w:rPr>
          <w:szCs w:val="24"/>
          <w:lang w:val="es-AR" w:eastAsia="es-AR"/>
        </w:rPr>
        <w:t>Utilizar correctamente las normas ortográficas y gramaticales de la lengua española.</w:t>
      </w:r>
    </w:p>
    <w:p w:rsidR="002F1901" w:rsidRPr="009714B5" w:rsidRDefault="002F1901" w:rsidP="002F1901">
      <w:pPr>
        <w:numPr>
          <w:ilvl w:val="0"/>
          <w:numId w:val="2"/>
        </w:numPr>
        <w:spacing w:after="200" w:line="276" w:lineRule="auto"/>
        <w:ind w:left="720"/>
        <w:contextualSpacing/>
        <w:jc w:val="both"/>
        <w:rPr>
          <w:szCs w:val="24"/>
          <w:lang w:val="es-AR" w:eastAsia="es-AR"/>
        </w:rPr>
      </w:pPr>
      <w:r w:rsidRPr="009714B5">
        <w:rPr>
          <w:szCs w:val="24"/>
          <w:lang w:val="es-AR" w:eastAsia="es-AR"/>
        </w:rPr>
        <w:t>Producir textos sencillos utilizando correctamente las categorías gramaticales y las estructuras oracionales.</w:t>
      </w:r>
    </w:p>
    <w:p w:rsidR="00C877F4" w:rsidRPr="009714B5" w:rsidRDefault="00C877F4" w:rsidP="00C877F4">
      <w:pPr>
        <w:jc w:val="both"/>
        <w:rPr>
          <w:szCs w:val="24"/>
          <w:lang w:val="nl-BE"/>
        </w:rPr>
      </w:pPr>
    </w:p>
    <w:p w:rsidR="00C877F4" w:rsidRPr="009714B5" w:rsidRDefault="00C877F4" w:rsidP="00C877F4">
      <w:pPr>
        <w:jc w:val="center"/>
        <w:rPr>
          <w:b/>
          <w:sz w:val="32"/>
          <w:szCs w:val="32"/>
          <w:lang w:val="nl-BE"/>
        </w:rPr>
      </w:pPr>
      <w:r w:rsidRPr="009714B5">
        <w:rPr>
          <w:b/>
          <w:sz w:val="32"/>
          <w:szCs w:val="32"/>
          <w:lang w:val="nl-BE"/>
        </w:rPr>
        <w:t>METODOLOGÍA DE TRABAJO</w:t>
      </w:r>
    </w:p>
    <w:p w:rsidR="00C877F4" w:rsidRPr="009714B5" w:rsidRDefault="00C877F4" w:rsidP="00C877F4">
      <w:pPr>
        <w:jc w:val="both"/>
        <w:rPr>
          <w:szCs w:val="24"/>
          <w:lang w:val="nl-BE"/>
        </w:rPr>
      </w:pPr>
    </w:p>
    <w:p w:rsidR="002F1901" w:rsidRPr="009714B5" w:rsidRDefault="002F1901" w:rsidP="002F1901">
      <w:pPr>
        <w:widowControl w:val="0"/>
        <w:autoSpaceDE w:val="0"/>
        <w:autoSpaceDN w:val="0"/>
        <w:adjustRightInd w:val="0"/>
        <w:spacing w:line="300" w:lineRule="exact"/>
        <w:ind w:firstLine="567"/>
        <w:jc w:val="both"/>
        <w:rPr>
          <w:szCs w:val="24"/>
          <w:lang w:val="es-AR" w:eastAsia="es-AR"/>
        </w:rPr>
      </w:pPr>
      <w:r w:rsidRPr="009714B5">
        <w:rPr>
          <w:szCs w:val="24"/>
          <w:lang w:val="es-AR" w:eastAsia="es-AR"/>
        </w:rPr>
        <w:t xml:space="preserve">Como lo expresáramos en la fundamentación, requerimos del alumno responsabilidad y participación en su trabajo. El material de estudio brinda la posibilidad de un aprendizaje autónomo. El rol del docente será el de mediador entre el saber y el aprendiz: aclarará dudas, sistematizará conceptos y señalará errores. </w:t>
      </w:r>
    </w:p>
    <w:p w:rsidR="002F1901" w:rsidRPr="009714B5" w:rsidRDefault="002F1901" w:rsidP="002F1901">
      <w:pPr>
        <w:widowControl w:val="0"/>
        <w:autoSpaceDE w:val="0"/>
        <w:autoSpaceDN w:val="0"/>
        <w:adjustRightInd w:val="0"/>
        <w:spacing w:line="300" w:lineRule="exact"/>
        <w:ind w:firstLine="567"/>
        <w:jc w:val="both"/>
        <w:rPr>
          <w:szCs w:val="24"/>
          <w:lang w:val="es-AR" w:eastAsia="es-AR"/>
        </w:rPr>
      </w:pPr>
    </w:p>
    <w:p w:rsidR="002F1901" w:rsidRPr="009714B5" w:rsidRDefault="002F1901" w:rsidP="002F1901">
      <w:pPr>
        <w:autoSpaceDE w:val="0"/>
        <w:autoSpaceDN w:val="0"/>
        <w:adjustRightInd w:val="0"/>
        <w:spacing w:after="183"/>
        <w:ind w:firstLine="567"/>
        <w:jc w:val="both"/>
        <w:rPr>
          <w:rFonts w:eastAsia="Calibri"/>
          <w:sz w:val="23"/>
          <w:szCs w:val="23"/>
          <w:lang w:val="es-AR" w:eastAsia="es-AR"/>
        </w:rPr>
      </w:pPr>
      <w:r w:rsidRPr="009714B5">
        <w:rPr>
          <w:rFonts w:eastAsia="Calibri"/>
          <w:sz w:val="23"/>
          <w:szCs w:val="23"/>
          <w:lang w:val="es-AR" w:eastAsia="es-AR"/>
        </w:rPr>
        <w:t xml:space="preserve">El desarrollo de los contenidos teóricos y prácticos será gradual, integrador y sistemático. Se priorizará la construcción reflexiva de conceptos por medio de la ejercitación específica para la transferencia y aplicación de los contenidos de cada tema. También se realizará la esquematización teórica integradora y la elaboración de ejemplos para cada caso particular. </w:t>
      </w:r>
    </w:p>
    <w:p w:rsidR="002F1901" w:rsidRPr="009714B5" w:rsidRDefault="002F1901" w:rsidP="002F1901">
      <w:pPr>
        <w:shd w:val="clear" w:color="auto" w:fill="FFFFFF"/>
        <w:spacing w:before="120" w:after="120"/>
        <w:ind w:firstLine="708"/>
        <w:jc w:val="both"/>
        <w:rPr>
          <w:szCs w:val="24"/>
          <w:lang w:val="es-AR" w:eastAsia="es-AR"/>
        </w:rPr>
      </w:pPr>
      <w:r w:rsidRPr="009714B5">
        <w:rPr>
          <w:szCs w:val="24"/>
          <w:lang w:val="es-AR" w:eastAsia="es-AR"/>
        </w:rPr>
        <w:t>En las clases se trabajará con la modalidad de taller, es decir, priorizando las actividades que realizan los alumnos –individualmente o en forma grupal- para que en la práctica normativa, gramatical y discursiva concreta desarrollen las competencias necesarias y puedan sacar todas sus dudas. Las conceptualizaciones teóricas servirán de soporte para la ejercitación, a través de la cual los estudiantes irán construyendo progresivamente los aprendizajes.</w:t>
      </w:r>
    </w:p>
    <w:p w:rsidR="002F1901" w:rsidRPr="009714B5" w:rsidRDefault="002F1901" w:rsidP="002F1901">
      <w:pPr>
        <w:shd w:val="clear" w:color="auto" w:fill="FFFFFF"/>
        <w:spacing w:before="120" w:after="120"/>
        <w:ind w:firstLine="708"/>
        <w:jc w:val="both"/>
        <w:rPr>
          <w:szCs w:val="24"/>
          <w:lang w:val="es-AR" w:eastAsia="es-AR"/>
        </w:rPr>
      </w:pPr>
      <w:r w:rsidRPr="009714B5">
        <w:rPr>
          <w:szCs w:val="24"/>
          <w:lang w:val="es-AR" w:eastAsia="es-AR"/>
        </w:rPr>
        <w:t>Principales actividades de los alumnos:</w:t>
      </w:r>
    </w:p>
    <w:p w:rsidR="002F1901" w:rsidRPr="009714B5" w:rsidRDefault="002F1901" w:rsidP="002F1901">
      <w:pPr>
        <w:numPr>
          <w:ilvl w:val="0"/>
          <w:numId w:val="2"/>
        </w:numPr>
        <w:autoSpaceDE w:val="0"/>
        <w:autoSpaceDN w:val="0"/>
        <w:adjustRightInd w:val="0"/>
        <w:spacing w:after="183" w:line="276" w:lineRule="auto"/>
        <w:ind w:left="720"/>
        <w:rPr>
          <w:rFonts w:eastAsia="Calibri"/>
          <w:szCs w:val="24"/>
          <w:lang w:val="es-AR" w:eastAsia="es-AR"/>
        </w:rPr>
      </w:pPr>
      <w:r w:rsidRPr="009714B5">
        <w:rPr>
          <w:rFonts w:eastAsia="Calibri"/>
          <w:szCs w:val="24"/>
          <w:lang w:val="es-AR" w:eastAsia="es-AR"/>
        </w:rPr>
        <w:t>Lectura y estudio reflexivo de los contenidos teóricos que son el eje de los contenidos de la materia.</w:t>
      </w:r>
    </w:p>
    <w:p w:rsidR="002F1901" w:rsidRPr="009714B5" w:rsidRDefault="002F1901" w:rsidP="002F1901">
      <w:pPr>
        <w:numPr>
          <w:ilvl w:val="0"/>
          <w:numId w:val="2"/>
        </w:numPr>
        <w:autoSpaceDE w:val="0"/>
        <w:autoSpaceDN w:val="0"/>
        <w:adjustRightInd w:val="0"/>
        <w:spacing w:after="183" w:line="276" w:lineRule="auto"/>
        <w:ind w:left="720"/>
        <w:rPr>
          <w:rFonts w:eastAsia="Calibri"/>
          <w:szCs w:val="24"/>
          <w:lang w:val="es-AR" w:eastAsia="es-AR"/>
        </w:rPr>
      </w:pPr>
      <w:r w:rsidRPr="009714B5">
        <w:rPr>
          <w:rFonts w:eastAsia="Calibri"/>
          <w:szCs w:val="24"/>
          <w:lang w:val="es-AR" w:eastAsia="es-AR"/>
        </w:rPr>
        <w:t xml:space="preserve">Resolución y posterior autoevaluación de los ejercicios de aplicación práctica de los contenidos teóricos. </w:t>
      </w:r>
    </w:p>
    <w:p w:rsidR="002F1901" w:rsidRPr="009714B5" w:rsidRDefault="002F1901" w:rsidP="002F1901">
      <w:pPr>
        <w:numPr>
          <w:ilvl w:val="0"/>
          <w:numId w:val="2"/>
        </w:numPr>
        <w:autoSpaceDE w:val="0"/>
        <w:autoSpaceDN w:val="0"/>
        <w:adjustRightInd w:val="0"/>
        <w:spacing w:after="183" w:line="276" w:lineRule="auto"/>
        <w:ind w:left="720"/>
        <w:rPr>
          <w:rFonts w:eastAsia="Calibri"/>
          <w:szCs w:val="24"/>
          <w:lang w:val="es-AR" w:eastAsia="es-AR"/>
        </w:rPr>
      </w:pPr>
      <w:r w:rsidRPr="009714B5">
        <w:rPr>
          <w:rFonts w:eastAsia="Calibri"/>
          <w:szCs w:val="24"/>
          <w:lang w:val="es-AR" w:eastAsia="es-AR"/>
        </w:rPr>
        <w:t xml:space="preserve">Elaboración de ejemplos para la aplicación práctica de los contenidos teóricos. </w:t>
      </w:r>
    </w:p>
    <w:p w:rsidR="002F1901" w:rsidRPr="009714B5" w:rsidRDefault="002F1901" w:rsidP="002F1901">
      <w:pPr>
        <w:numPr>
          <w:ilvl w:val="0"/>
          <w:numId w:val="2"/>
        </w:numPr>
        <w:autoSpaceDE w:val="0"/>
        <w:autoSpaceDN w:val="0"/>
        <w:adjustRightInd w:val="0"/>
        <w:spacing w:after="183" w:line="276" w:lineRule="auto"/>
        <w:ind w:left="720"/>
        <w:rPr>
          <w:rFonts w:eastAsia="Calibri"/>
          <w:szCs w:val="24"/>
          <w:lang w:val="es-AR" w:eastAsia="es-AR"/>
        </w:rPr>
      </w:pPr>
      <w:r w:rsidRPr="009714B5">
        <w:rPr>
          <w:rFonts w:eastAsia="Calibri"/>
          <w:szCs w:val="24"/>
          <w:lang w:val="es-AR" w:eastAsia="es-AR"/>
        </w:rPr>
        <w:t xml:space="preserve">Lectura, reescritura y producción de textos escritos breve. </w:t>
      </w:r>
    </w:p>
    <w:p w:rsidR="00C877F4" w:rsidRPr="009714B5" w:rsidRDefault="00C877F4" w:rsidP="00C877F4">
      <w:pPr>
        <w:jc w:val="both"/>
        <w:rPr>
          <w:szCs w:val="24"/>
          <w:lang w:val="nl-BE"/>
        </w:rPr>
      </w:pPr>
    </w:p>
    <w:p w:rsidR="00C877F4" w:rsidRPr="009714B5" w:rsidRDefault="00C877F4" w:rsidP="00C877F4">
      <w:pPr>
        <w:jc w:val="center"/>
        <w:rPr>
          <w:b/>
          <w:sz w:val="32"/>
          <w:szCs w:val="32"/>
          <w:lang w:val="nl-BE"/>
        </w:rPr>
      </w:pPr>
      <w:r w:rsidRPr="009714B5">
        <w:rPr>
          <w:b/>
          <w:sz w:val="32"/>
          <w:szCs w:val="32"/>
          <w:lang w:val="nl-BE"/>
        </w:rPr>
        <w:t>CONTENIDOS</w:t>
      </w:r>
    </w:p>
    <w:p w:rsidR="002F1901" w:rsidRPr="009714B5" w:rsidRDefault="002F1901" w:rsidP="002F1901">
      <w:pPr>
        <w:rPr>
          <w:b/>
          <w:szCs w:val="24"/>
          <w:lang w:val="es-AR" w:eastAsia="es-AR"/>
        </w:rPr>
      </w:pPr>
      <w:r w:rsidRPr="009714B5">
        <w:rPr>
          <w:b/>
          <w:szCs w:val="24"/>
          <w:lang w:val="es-AR" w:eastAsia="es-AR"/>
        </w:rPr>
        <w:t>UNIDAD I</w:t>
      </w:r>
    </w:p>
    <w:p w:rsidR="002F1901" w:rsidRPr="009714B5" w:rsidRDefault="002F1901" w:rsidP="002F1901">
      <w:pPr>
        <w:rPr>
          <w:b/>
          <w:szCs w:val="24"/>
          <w:lang w:val="es-AR" w:eastAsia="es-AR"/>
        </w:rPr>
      </w:pPr>
    </w:p>
    <w:p w:rsidR="002F1901" w:rsidRPr="009714B5" w:rsidRDefault="002F1901" w:rsidP="002F1901">
      <w:pPr>
        <w:jc w:val="both"/>
        <w:rPr>
          <w:szCs w:val="24"/>
          <w:lang w:val="es-AR" w:eastAsia="es-AR"/>
        </w:rPr>
      </w:pPr>
      <w:r w:rsidRPr="009714B5">
        <w:rPr>
          <w:szCs w:val="24"/>
          <w:lang w:val="es-AR" w:eastAsia="es-AR"/>
        </w:rPr>
        <w:t xml:space="preserve">           Introducción:</w:t>
      </w:r>
      <w:r w:rsidR="001E2265" w:rsidRPr="009714B5">
        <w:rPr>
          <w:szCs w:val="24"/>
          <w:lang w:val="es-AR" w:eastAsia="es-AR"/>
        </w:rPr>
        <w:t xml:space="preserve"> Breve historia del español</w:t>
      </w:r>
      <w:r w:rsidRPr="009714B5">
        <w:rPr>
          <w:szCs w:val="24"/>
          <w:lang w:val="es-AR" w:eastAsia="es-AR"/>
        </w:rPr>
        <w:t>.</w:t>
      </w:r>
    </w:p>
    <w:p w:rsidR="002F1901" w:rsidRPr="009714B5" w:rsidRDefault="002F1901" w:rsidP="002F1901">
      <w:pPr>
        <w:numPr>
          <w:ilvl w:val="0"/>
          <w:numId w:val="6"/>
        </w:numPr>
        <w:spacing w:after="200" w:line="276" w:lineRule="auto"/>
        <w:contextualSpacing/>
        <w:jc w:val="both"/>
        <w:rPr>
          <w:szCs w:val="24"/>
          <w:lang w:val="es-AR" w:eastAsia="es-AR"/>
        </w:rPr>
      </w:pPr>
      <w:r w:rsidRPr="009714B5">
        <w:rPr>
          <w:b/>
          <w:szCs w:val="24"/>
          <w:lang w:val="es-AR" w:eastAsia="es-AR"/>
        </w:rPr>
        <w:t>Gramática:</w:t>
      </w:r>
      <w:r w:rsidRPr="009714B5">
        <w:rPr>
          <w:szCs w:val="24"/>
          <w:lang w:val="es-AR" w:eastAsia="es-AR"/>
        </w:rPr>
        <w:t xml:space="preserve"> La Gramática y sus partes. Niveles de análisis gramatical. El abecedario: vocales y consonantes. Clases y tipos de letras. Diptongo, triptongo, hiato.</w:t>
      </w:r>
    </w:p>
    <w:p w:rsidR="002F1901" w:rsidRPr="009714B5" w:rsidRDefault="002F1901" w:rsidP="002F1901">
      <w:pPr>
        <w:jc w:val="both"/>
        <w:rPr>
          <w:szCs w:val="24"/>
          <w:lang w:val="es-AR" w:eastAsia="es-AR"/>
        </w:rPr>
      </w:pPr>
      <w:r w:rsidRPr="009714B5">
        <w:rPr>
          <w:szCs w:val="24"/>
          <w:lang w:val="es-AR" w:eastAsia="es-AR"/>
        </w:rPr>
        <w:lastRenderedPageBreak/>
        <w:t xml:space="preserve">           Grupos consonánticos, grupos mixtos. Sílaba y palabra.</w:t>
      </w:r>
    </w:p>
    <w:p w:rsidR="002F1901" w:rsidRPr="009714B5" w:rsidRDefault="002F1901" w:rsidP="002F1901">
      <w:pPr>
        <w:jc w:val="both"/>
        <w:rPr>
          <w:szCs w:val="24"/>
          <w:lang w:val="es-AR" w:eastAsia="es-AR"/>
        </w:rPr>
      </w:pPr>
    </w:p>
    <w:p w:rsidR="002F1901" w:rsidRPr="009714B5" w:rsidRDefault="002F1901" w:rsidP="002F1901">
      <w:pPr>
        <w:numPr>
          <w:ilvl w:val="0"/>
          <w:numId w:val="6"/>
        </w:numPr>
        <w:spacing w:after="200" w:line="276" w:lineRule="auto"/>
        <w:contextualSpacing/>
        <w:jc w:val="both"/>
        <w:rPr>
          <w:rFonts w:eastAsia="MS Gothic"/>
          <w:szCs w:val="24"/>
          <w:lang w:val="es-AR" w:eastAsia="es-AR"/>
        </w:rPr>
      </w:pPr>
      <w:r w:rsidRPr="009714B5">
        <w:rPr>
          <w:rFonts w:eastAsia="MS Gothic"/>
          <w:b/>
          <w:szCs w:val="24"/>
          <w:lang w:val="es-AR" w:eastAsia="es-AR"/>
        </w:rPr>
        <w:t xml:space="preserve">Normas ortográficas y gramaticales: </w:t>
      </w:r>
      <w:r w:rsidRPr="009714B5">
        <w:rPr>
          <w:rFonts w:eastAsia="MS Gothic"/>
          <w:szCs w:val="24"/>
          <w:lang w:val="es-AR" w:eastAsia="es-AR"/>
        </w:rPr>
        <w:t>Acentuación. Acento y tilde. Clases de palabras por la posición de la sílaba tónica. Reglas generales. Monosílabos. Casos que se alejan de las reglas generales de acentuación: tilde diacrítica en monosílabos y otras palabras. Acentuación gráfica de formas complejas. Parónimos.</w:t>
      </w:r>
    </w:p>
    <w:p w:rsidR="002F1901" w:rsidRPr="009714B5" w:rsidRDefault="002F1901" w:rsidP="002F1901">
      <w:pPr>
        <w:jc w:val="both"/>
        <w:rPr>
          <w:szCs w:val="24"/>
          <w:lang w:val="es-AR" w:eastAsia="es-AR"/>
        </w:rPr>
      </w:pPr>
    </w:p>
    <w:p w:rsidR="002F1901" w:rsidRPr="009714B5" w:rsidRDefault="002F1901" w:rsidP="002F1901">
      <w:pPr>
        <w:rPr>
          <w:b/>
          <w:szCs w:val="24"/>
          <w:lang w:val="es-AR" w:eastAsia="es-AR"/>
        </w:rPr>
      </w:pPr>
      <w:r w:rsidRPr="009714B5">
        <w:rPr>
          <w:b/>
          <w:szCs w:val="24"/>
          <w:lang w:val="es-AR" w:eastAsia="es-AR"/>
        </w:rPr>
        <w:t xml:space="preserve">  UNIDAD II</w:t>
      </w:r>
    </w:p>
    <w:p w:rsidR="002F1901" w:rsidRPr="009714B5" w:rsidRDefault="002F1901" w:rsidP="002F1901">
      <w:pPr>
        <w:jc w:val="both"/>
        <w:rPr>
          <w:szCs w:val="24"/>
          <w:lang w:val="es-AR" w:eastAsia="es-AR"/>
        </w:rPr>
      </w:pPr>
    </w:p>
    <w:p w:rsidR="002F1901" w:rsidRPr="009714B5" w:rsidRDefault="002F1901" w:rsidP="002F1901">
      <w:pPr>
        <w:numPr>
          <w:ilvl w:val="0"/>
          <w:numId w:val="7"/>
        </w:numPr>
        <w:spacing w:after="200" w:line="276" w:lineRule="auto"/>
        <w:contextualSpacing/>
        <w:jc w:val="both"/>
        <w:rPr>
          <w:szCs w:val="24"/>
          <w:lang w:val="es-AR" w:eastAsia="es-AR"/>
        </w:rPr>
      </w:pPr>
      <w:r w:rsidRPr="009714B5">
        <w:rPr>
          <w:b/>
          <w:szCs w:val="24"/>
          <w:lang w:val="es-AR" w:eastAsia="es-AR"/>
        </w:rPr>
        <w:t>Gramática</w:t>
      </w:r>
      <w:r w:rsidRPr="009714B5">
        <w:rPr>
          <w:szCs w:val="24"/>
          <w:lang w:val="es-AR" w:eastAsia="es-AR"/>
        </w:rPr>
        <w:t>: Procedimientos para formar nuevas palabras. Palabras léxicas y gramaticales. La preposición y la conjunción; grupos y locuciones prepositivas y conjuntivas. El sustantivo. Clasificación semántica. El género y el número. Los determinantes. El artículo. Las clases transversales: demostrativos, posesivos, cuantificadores, relativos, interrogativos y exclamativos. Los adjetivos: clasificación. Grupo adjetival. Modificadores del adjetivo. El pronombre: Clasificación.</w:t>
      </w:r>
    </w:p>
    <w:p w:rsidR="002F1901" w:rsidRPr="009714B5" w:rsidRDefault="002F1901" w:rsidP="002F1901">
      <w:pPr>
        <w:ind w:left="720"/>
        <w:contextualSpacing/>
        <w:jc w:val="both"/>
        <w:rPr>
          <w:szCs w:val="24"/>
          <w:lang w:val="es-AR" w:eastAsia="es-AR"/>
        </w:rPr>
      </w:pPr>
    </w:p>
    <w:p w:rsidR="002F1901" w:rsidRPr="009714B5" w:rsidRDefault="002F1901" w:rsidP="002F1901">
      <w:pPr>
        <w:numPr>
          <w:ilvl w:val="0"/>
          <w:numId w:val="7"/>
        </w:numPr>
        <w:spacing w:after="200" w:line="276" w:lineRule="auto"/>
        <w:contextualSpacing/>
        <w:jc w:val="both"/>
        <w:rPr>
          <w:rFonts w:eastAsia="MS Gothic"/>
          <w:szCs w:val="24"/>
          <w:lang w:val="es-AR" w:eastAsia="es-AR"/>
        </w:rPr>
      </w:pPr>
      <w:r w:rsidRPr="009714B5">
        <w:rPr>
          <w:rFonts w:eastAsia="MS Gothic"/>
          <w:b/>
          <w:szCs w:val="24"/>
          <w:lang w:val="es-AR" w:eastAsia="es-AR"/>
        </w:rPr>
        <w:t>Normas ortográficas y gramaticales</w:t>
      </w:r>
      <w:r w:rsidRPr="009714B5">
        <w:rPr>
          <w:rFonts w:eastAsia="MS Gothic"/>
          <w:szCs w:val="24"/>
          <w:lang w:val="es-AR" w:eastAsia="es-AR"/>
        </w:rPr>
        <w:t>: Usos de</w:t>
      </w:r>
      <w:r w:rsidRPr="009714B5">
        <w:rPr>
          <w:rFonts w:eastAsia="MS Gothic"/>
          <w:i/>
          <w:szCs w:val="24"/>
          <w:lang w:val="es-AR" w:eastAsia="es-AR"/>
        </w:rPr>
        <w:t xml:space="preserve"> b</w:t>
      </w:r>
      <w:r w:rsidRPr="009714B5">
        <w:rPr>
          <w:rFonts w:eastAsia="MS Gothic"/>
          <w:szCs w:val="24"/>
          <w:lang w:val="es-AR" w:eastAsia="es-AR"/>
        </w:rPr>
        <w:t xml:space="preserve">, </w:t>
      </w:r>
      <w:r w:rsidRPr="009714B5">
        <w:rPr>
          <w:rFonts w:eastAsia="MS Gothic"/>
          <w:i/>
          <w:szCs w:val="24"/>
          <w:lang w:val="es-AR" w:eastAsia="es-AR"/>
        </w:rPr>
        <w:t xml:space="preserve">v </w:t>
      </w:r>
      <w:r w:rsidRPr="009714B5">
        <w:rPr>
          <w:rFonts w:eastAsia="MS Gothic"/>
          <w:szCs w:val="24"/>
          <w:lang w:val="es-AR" w:eastAsia="es-AR"/>
        </w:rPr>
        <w:t xml:space="preserve">y </w:t>
      </w:r>
      <w:r w:rsidRPr="009714B5">
        <w:rPr>
          <w:rFonts w:eastAsia="MS Gothic"/>
          <w:i/>
          <w:szCs w:val="24"/>
          <w:lang w:val="es-AR" w:eastAsia="es-AR"/>
        </w:rPr>
        <w:t>w</w:t>
      </w:r>
      <w:r w:rsidRPr="009714B5">
        <w:rPr>
          <w:rFonts w:eastAsia="MS Gothic"/>
          <w:szCs w:val="24"/>
          <w:lang w:val="es-AR" w:eastAsia="es-AR"/>
        </w:rPr>
        <w:t xml:space="preserve">. </w:t>
      </w:r>
    </w:p>
    <w:p w:rsidR="002F1901" w:rsidRPr="009714B5" w:rsidRDefault="002F1901" w:rsidP="002F1901">
      <w:pPr>
        <w:spacing w:line="360" w:lineRule="auto"/>
        <w:ind w:left="720"/>
        <w:contextualSpacing/>
        <w:jc w:val="both"/>
        <w:rPr>
          <w:rFonts w:eastAsia="MS Gothic"/>
          <w:szCs w:val="24"/>
          <w:lang w:val="es-AR" w:eastAsia="es-AR"/>
        </w:rPr>
      </w:pPr>
    </w:p>
    <w:p w:rsidR="002F1901" w:rsidRPr="009714B5" w:rsidRDefault="002F1901" w:rsidP="002F1901">
      <w:pPr>
        <w:rPr>
          <w:b/>
          <w:szCs w:val="24"/>
          <w:lang w:val="es-AR" w:eastAsia="es-AR"/>
        </w:rPr>
      </w:pPr>
      <w:r w:rsidRPr="009714B5">
        <w:rPr>
          <w:b/>
          <w:szCs w:val="24"/>
          <w:lang w:val="es-AR" w:eastAsia="es-AR"/>
        </w:rPr>
        <w:t xml:space="preserve"> UNIDAD III</w:t>
      </w:r>
    </w:p>
    <w:p w:rsidR="002F1901" w:rsidRPr="009714B5" w:rsidRDefault="002F1901" w:rsidP="002F1901">
      <w:pPr>
        <w:rPr>
          <w:szCs w:val="24"/>
          <w:lang w:val="es-AR" w:eastAsia="es-AR"/>
        </w:rPr>
      </w:pPr>
    </w:p>
    <w:p w:rsidR="002F1901" w:rsidRPr="009714B5" w:rsidRDefault="002F1901" w:rsidP="002F1901">
      <w:pPr>
        <w:numPr>
          <w:ilvl w:val="0"/>
          <w:numId w:val="8"/>
        </w:numPr>
        <w:spacing w:after="200" w:line="276" w:lineRule="auto"/>
        <w:contextualSpacing/>
        <w:jc w:val="both"/>
        <w:rPr>
          <w:szCs w:val="24"/>
          <w:lang w:val="es-AR" w:eastAsia="es-AR"/>
        </w:rPr>
      </w:pPr>
      <w:r w:rsidRPr="009714B5">
        <w:rPr>
          <w:b/>
          <w:szCs w:val="24"/>
          <w:lang w:val="es-AR" w:eastAsia="es-AR"/>
        </w:rPr>
        <w:t>Gramática:</w:t>
      </w:r>
      <w:r w:rsidRPr="009714B5">
        <w:rPr>
          <w:szCs w:val="24"/>
          <w:lang w:val="es-AR" w:eastAsia="es-AR"/>
        </w:rPr>
        <w:t xml:space="preserve"> El verbo. Clasificación semántica: copulativos, predicativos, </w:t>
      </w:r>
      <w:proofErr w:type="spellStart"/>
      <w:r w:rsidRPr="009714B5">
        <w:rPr>
          <w:szCs w:val="24"/>
          <w:lang w:val="es-AR" w:eastAsia="es-AR"/>
        </w:rPr>
        <w:t>pseudocopulativos</w:t>
      </w:r>
      <w:proofErr w:type="spellEnd"/>
      <w:r w:rsidRPr="009714B5">
        <w:rPr>
          <w:szCs w:val="24"/>
          <w:lang w:val="es-AR" w:eastAsia="es-AR"/>
        </w:rPr>
        <w:t>, pronominales, impersonales, auxiliares. La voz pasiva. Diversos usos del “se”. Conjugación verbal. Perífrasis verbales. Paradigma de la conjugación regular. Los tiempos de la narración. Verbos regulares, irregulares y defectivos. El adverbio: caracterización sintáctica, semántica y morfológica. El grupo adverbial. Modificadores del adverbio. La interjección.</w:t>
      </w:r>
    </w:p>
    <w:p w:rsidR="002F1901" w:rsidRPr="009714B5" w:rsidRDefault="002F1901" w:rsidP="002F1901">
      <w:pPr>
        <w:ind w:left="720"/>
        <w:contextualSpacing/>
        <w:jc w:val="both"/>
        <w:rPr>
          <w:szCs w:val="24"/>
          <w:lang w:val="es-AR" w:eastAsia="es-AR"/>
        </w:rPr>
      </w:pPr>
    </w:p>
    <w:p w:rsidR="002F1901" w:rsidRPr="009714B5" w:rsidRDefault="002F1901" w:rsidP="002F1901">
      <w:pPr>
        <w:numPr>
          <w:ilvl w:val="0"/>
          <w:numId w:val="8"/>
        </w:numPr>
        <w:spacing w:after="200" w:line="276" w:lineRule="auto"/>
        <w:contextualSpacing/>
        <w:jc w:val="both"/>
        <w:rPr>
          <w:szCs w:val="24"/>
          <w:lang w:val="es-AR" w:eastAsia="es-AR"/>
        </w:rPr>
      </w:pPr>
      <w:r w:rsidRPr="009714B5">
        <w:rPr>
          <w:rFonts w:eastAsia="MS Gothic"/>
          <w:b/>
          <w:szCs w:val="24"/>
          <w:lang w:val="es-AR" w:eastAsia="es-AR"/>
        </w:rPr>
        <w:t>Normas ortográficas y gramaticales</w:t>
      </w:r>
      <w:r w:rsidRPr="009714B5">
        <w:rPr>
          <w:rFonts w:eastAsia="MS Gothic"/>
          <w:szCs w:val="24"/>
          <w:lang w:val="es-AR" w:eastAsia="es-AR"/>
        </w:rPr>
        <w:t xml:space="preserve">: Usos de </w:t>
      </w:r>
      <w:r w:rsidRPr="009714B5">
        <w:rPr>
          <w:rFonts w:eastAsia="MS Gothic"/>
          <w:i/>
          <w:szCs w:val="24"/>
          <w:lang w:val="es-AR" w:eastAsia="es-AR"/>
        </w:rPr>
        <w:t>c</w:t>
      </w:r>
      <w:r w:rsidRPr="009714B5">
        <w:rPr>
          <w:rFonts w:eastAsia="MS Gothic"/>
          <w:szCs w:val="24"/>
          <w:lang w:val="es-AR" w:eastAsia="es-AR"/>
        </w:rPr>
        <w:t xml:space="preserve">, </w:t>
      </w:r>
      <w:r w:rsidRPr="009714B5">
        <w:rPr>
          <w:rFonts w:eastAsia="MS Gothic"/>
          <w:i/>
          <w:szCs w:val="24"/>
          <w:lang w:val="es-AR" w:eastAsia="es-AR"/>
        </w:rPr>
        <w:t>s</w:t>
      </w:r>
      <w:r w:rsidRPr="009714B5">
        <w:rPr>
          <w:rFonts w:eastAsia="MS Gothic"/>
          <w:szCs w:val="24"/>
          <w:lang w:val="es-AR" w:eastAsia="es-AR"/>
        </w:rPr>
        <w:t xml:space="preserve"> y </w:t>
      </w:r>
      <w:r w:rsidRPr="009714B5">
        <w:rPr>
          <w:rFonts w:eastAsia="MS Gothic"/>
          <w:i/>
          <w:szCs w:val="24"/>
          <w:lang w:val="es-AR" w:eastAsia="es-AR"/>
        </w:rPr>
        <w:t>z.</w:t>
      </w:r>
      <w:r w:rsidRPr="009714B5">
        <w:rPr>
          <w:rFonts w:eastAsia="MS Gothic"/>
          <w:szCs w:val="24"/>
          <w:lang w:val="es-AR" w:eastAsia="es-AR"/>
        </w:rPr>
        <w:t xml:space="preserve"> </w:t>
      </w:r>
    </w:p>
    <w:p w:rsidR="002F1901" w:rsidRPr="009714B5" w:rsidRDefault="002F1901" w:rsidP="002F1901">
      <w:pPr>
        <w:jc w:val="both"/>
        <w:rPr>
          <w:szCs w:val="24"/>
          <w:lang w:val="es-AR" w:eastAsia="es-AR"/>
        </w:rPr>
      </w:pPr>
    </w:p>
    <w:p w:rsidR="002F1901" w:rsidRPr="009714B5" w:rsidRDefault="002F1901" w:rsidP="002F1901">
      <w:pPr>
        <w:rPr>
          <w:b/>
          <w:szCs w:val="24"/>
          <w:lang w:val="es-AR" w:eastAsia="es-AR"/>
        </w:rPr>
      </w:pPr>
      <w:r w:rsidRPr="009714B5">
        <w:rPr>
          <w:b/>
          <w:szCs w:val="24"/>
          <w:lang w:val="es-AR" w:eastAsia="es-AR"/>
        </w:rPr>
        <w:t>UNIDAD IV</w:t>
      </w:r>
    </w:p>
    <w:p w:rsidR="002F1901" w:rsidRPr="009714B5" w:rsidRDefault="002F1901" w:rsidP="002F1901">
      <w:pPr>
        <w:rPr>
          <w:b/>
          <w:szCs w:val="24"/>
          <w:lang w:val="es-AR" w:eastAsia="es-AR"/>
        </w:rPr>
      </w:pPr>
    </w:p>
    <w:p w:rsidR="002F1901" w:rsidRPr="009714B5" w:rsidRDefault="002F1901" w:rsidP="002F1901">
      <w:pPr>
        <w:numPr>
          <w:ilvl w:val="0"/>
          <w:numId w:val="9"/>
        </w:numPr>
        <w:spacing w:after="200" w:line="276" w:lineRule="auto"/>
        <w:ind w:left="760" w:hanging="357"/>
        <w:contextualSpacing/>
        <w:jc w:val="both"/>
        <w:rPr>
          <w:szCs w:val="24"/>
          <w:lang w:val="es-AR" w:eastAsia="es-AR"/>
        </w:rPr>
      </w:pPr>
      <w:r w:rsidRPr="009714B5">
        <w:rPr>
          <w:b/>
          <w:szCs w:val="24"/>
          <w:lang w:val="es-AR" w:eastAsia="es-AR"/>
        </w:rPr>
        <w:t>Gramática:</w:t>
      </w:r>
      <w:r w:rsidRPr="009714B5">
        <w:rPr>
          <w:szCs w:val="24"/>
          <w:lang w:val="es-AR" w:eastAsia="es-AR"/>
        </w:rPr>
        <w:t xml:space="preserve"> Grupos sintácticos y locuciones: clasificación. Grupo preposicional. El grupo nominal: núcleo y modificadores. El grupo verbal: núcleo y complementos.  </w:t>
      </w:r>
    </w:p>
    <w:p w:rsidR="002F1901" w:rsidRPr="009714B5" w:rsidRDefault="002F1901" w:rsidP="002F1901">
      <w:pPr>
        <w:ind w:left="760"/>
        <w:contextualSpacing/>
        <w:jc w:val="both"/>
        <w:rPr>
          <w:szCs w:val="24"/>
          <w:lang w:val="es-AR" w:eastAsia="es-AR"/>
        </w:rPr>
      </w:pPr>
      <w:r w:rsidRPr="009714B5">
        <w:rPr>
          <w:szCs w:val="24"/>
          <w:lang w:val="es-AR" w:eastAsia="es-AR"/>
        </w:rPr>
        <w:t xml:space="preserve">  </w:t>
      </w:r>
    </w:p>
    <w:p w:rsidR="002F1901" w:rsidRPr="009714B5" w:rsidRDefault="002F1901" w:rsidP="002F1901">
      <w:pPr>
        <w:numPr>
          <w:ilvl w:val="0"/>
          <w:numId w:val="9"/>
        </w:numPr>
        <w:spacing w:after="200" w:line="276" w:lineRule="auto"/>
        <w:contextualSpacing/>
        <w:jc w:val="both"/>
        <w:rPr>
          <w:szCs w:val="24"/>
          <w:lang w:val="es-AR" w:eastAsia="es-AR"/>
        </w:rPr>
      </w:pPr>
      <w:r w:rsidRPr="009714B5">
        <w:rPr>
          <w:rFonts w:eastAsia="MS Gothic"/>
          <w:b/>
          <w:szCs w:val="24"/>
          <w:lang w:val="es-AR" w:eastAsia="es-AR"/>
        </w:rPr>
        <w:t>Normas ortográficas y gramaticales</w:t>
      </w:r>
      <w:r w:rsidRPr="009714B5">
        <w:rPr>
          <w:rFonts w:eastAsia="MS Gothic"/>
          <w:szCs w:val="24"/>
          <w:lang w:val="es-AR" w:eastAsia="es-AR"/>
        </w:rPr>
        <w:t xml:space="preserve">: Usos de </w:t>
      </w:r>
      <w:r w:rsidRPr="009714B5">
        <w:rPr>
          <w:rFonts w:eastAsia="MS Gothic"/>
          <w:i/>
          <w:szCs w:val="24"/>
          <w:lang w:val="es-AR" w:eastAsia="es-AR"/>
        </w:rPr>
        <w:t xml:space="preserve">g, j </w:t>
      </w:r>
      <w:r w:rsidRPr="009714B5">
        <w:rPr>
          <w:rFonts w:eastAsia="MS Gothic"/>
          <w:szCs w:val="24"/>
          <w:lang w:val="es-AR" w:eastAsia="es-AR"/>
        </w:rPr>
        <w:t xml:space="preserve">y </w:t>
      </w:r>
      <w:r w:rsidRPr="009714B5">
        <w:rPr>
          <w:rFonts w:eastAsia="MS Gothic"/>
          <w:i/>
          <w:szCs w:val="24"/>
          <w:lang w:val="es-AR" w:eastAsia="es-AR"/>
        </w:rPr>
        <w:t>h</w:t>
      </w:r>
      <w:r w:rsidRPr="009714B5">
        <w:rPr>
          <w:rFonts w:eastAsia="MS Gothic"/>
          <w:szCs w:val="24"/>
          <w:lang w:val="es-AR" w:eastAsia="es-AR"/>
        </w:rPr>
        <w:t>.</w:t>
      </w:r>
    </w:p>
    <w:p w:rsidR="002F1901" w:rsidRPr="009714B5" w:rsidRDefault="002F1901" w:rsidP="002F1901">
      <w:pPr>
        <w:ind w:left="765"/>
        <w:contextualSpacing/>
        <w:jc w:val="both"/>
        <w:rPr>
          <w:szCs w:val="24"/>
          <w:lang w:val="es-AR" w:eastAsia="es-AR"/>
        </w:rPr>
      </w:pPr>
    </w:p>
    <w:p w:rsidR="002F1901" w:rsidRPr="009714B5" w:rsidRDefault="002F1901" w:rsidP="002F1901">
      <w:pPr>
        <w:rPr>
          <w:b/>
          <w:szCs w:val="24"/>
          <w:lang w:val="es-AR" w:eastAsia="es-AR"/>
        </w:rPr>
      </w:pPr>
      <w:r w:rsidRPr="009714B5">
        <w:rPr>
          <w:b/>
          <w:szCs w:val="24"/>
          <w:lang w:val="es-AR" w:eastAsia="es-AR"/>
        </w:rPr>
        <w:t>UNIDAD V</w:t>
      </w:r>
    </w:p>
    <w:p w:rsidR="002F1901" w:rsidRPr="009714B5" w:rsidRDefault="002F1901" w:rsidP="002F1901">
      <w:pPr>
        <w:rPr>
          <w:b/>
          <w:szCs w:val="24"/>
          <w:lang w:val="es-AR" w:eastAsia="es-AR"/>
        </w:rPr>
      </w:pPr>
    </w:p>
    <w:p w:rsidR="002F1901" w:rsidRPr="009714B5" w:rsidRDefault="002F1901" w:rsidP="002F1901">
      <w:pPr>
        <w:numPr>
          <w:ilvl w:val="0"/>
          <w:numId w:val="1"/>
        </w:numPr>
        <w:spacing w:after="200" w:line="276" w:lineRule="auto"/>
        <w:contextualSpacing/>
        <w:jc w:val="both"/>
        <w:rPr>
          <w:szCs w:val="24"/>
          <w:lang w:val="es-AR" w:eastAsia="es-AR"/>
        </w:rPr>
      </w:pPr>
      <w:r w:rsidRPr="009714B5">
        <w:rPr>
          <w:b/>
          <w:szCs w:val="24"/>
          <w:lang w:val="es-AR" w:eastAsia="es-AR"/>
        </w:rPr>
        <w:t>Gramática:</w:t>
      </w:r>
      <w:r w:rsidRPr="009714B5">
        <w:rPr>
          <w:szCs w:val="24"/>
          <w:lang w:val="es-AR" w:eastAsia="es-AR"/>
        </w:rPr>
        <w:t xml:space="preserve"> La oración: grupo nominal + grupo verbal. Oración y enunciado.  Oración simple y compuesta. La oración compuesta por coordinación. El sujeto: concepto, clasificación y articulación. Modificadores del nombre. El predicado: concepto, clasificación. Articulación del predicado verbal. Modificadores del verbo.</w:t>
      </w:r>
    </w:p>
    <w:p w:rsidR="002F1901" w:rsidRPr="009714B5" w:rsidRDefault="002F1901" w:rsidP="002F1901">
      <w:pPr>
        <w:ind w:left="765"/>
        <w:contextualSpacing/>
        <w:jc w:val="both"/>
        <w:rPr>
          <w:szCs w:val="24"/>
          <w:lang w:val="es-AR" w:eastAsia="es-AR"/>
        </w:rPr>
      </w:pPr>
    </w:p>
    <w:p w:rsidR="002F1901" w:rsidRPr="009714B5" w:rsidRDefault="002F1901" w:rsidP="002F1901">
      <w:pPr>
        <w:numPr>
          <w:ilvl w:val="0"/>
          <w:numId w:val="1"/>
        </w:numPr>
        <w:spacing w:after="200" w:line="276" w:lineRule="auto"/>
        <w:contextualSpacing/>
        <w:jc w:val="both"/>
        <w:rPr>
          <w:szCs w:val="24"/>
          <w:lang w:val="es-AR" w:eastAsia="es-AR"/>
        </w:rPr>
      </w:pPr>
      <w:r w:rsidRPr="009714B5">
        <w:rPr>
          <w:rFonts w:eastAsia="MS Gothic"/>
          <w:b/>
          <w:szCs w:val="24"/>
          <w:lang w:val="es-AR" w:eastAsia="es-AR"/>
        </w:rPr>
        <w:t>Normas ortográficas y gramaticales</w:t>
      </w:r>
      <w:r w:rsidRPr="009714B5">
        <w:rPr>
          <w:rFonts w:eastAsia="MS Gothic"/>
          <w:szCs w:val="24"/>
          <w:lang w:val="es-AR" w:eastAsia="es-AR"/>
        </w:rPr>
        <w:t xml:space="preserve">: Signos de puntuación. Normas gramaticales. Algunos usos de mayúsculas y minúsculas.  </w:t>
      </w:r>
    </w:p>
    <w:p w:rsidR="00C877F4" w:rsidRPr="009714B5" w:rsidRDefault="00C877F4" w:rsidP="00C877F4">
      <w:pPr>
        <w:jc w:val="both"/>
        <w:rPr>
          <w:szCs w:val="24"/>
          <w:lang w:val="nl-BE"/>
        </w:rPr>
      </w:pPr>
    </w:p>
    <w:p w:rsidR="00C877F4" w:rsidRPr="009714B5" w:rsidRDefault="00C877F4" w:rsidP="00C877F4">
      <w:pPr>
        <w:jc w:val="both"/>
        <w:rPr>
          <w:szCs w:val="24"/>
          <w:lang w:val="nl-BE"/>
        </w:rPr>
      </w:pPr>
    </w:p>
    <w:p w:rsidR="00C877F4" w:rsidRPr="009714B5" w:rsidRDefault="00C877F4" w:rsidP="00C877F4">
      <w:pPr>
        <w:jc w:val="center"/>
        <w:rPr>
          <w:b/>
          <w:sz w:val="32"/>
          <w:szCs w:val="32"/>
          <w:lang w:val="nl-BE"/>
        </w:rPr>
      </w:pPr>
      <w:r w:rsidRPr="009714B5">
        <w:rPr>
          <w:b/>
          <w:sz w:val="32"/>
          <w:szCs w:val="32"/>
          <w:lang w:val="nl-BE"/>
        </w:rPr>
        <w:lastRenderedPageBreak/>
        <w:t>MODALIDAD DE EVALUACIÓN</w:t>
      </w:r>
    </w:p>
    <w:p w:rsidR="002F1901" w:rsidRPr="009714B5" w:rsidRDefault="002F1901" w:rsidP="00C877F4">
      <w:pPr>
        <w:jc w:val="center"/>
        <w:rPr>
          <w:b/>
          <w:sz w:val="32"/>
          <w:szCs w:val="32"/>
          <w:lang w:val="nl-BE"/>
        </w:rPr>
      </w:pPr>
    </w:p>
    <w:p w:rsidR="002F1901" w:rsidRPr="009714B5" w:rsidRDefault="002F1901" w:rsidP="002F1901">
      <w:pPr>
        <w:widowControl w:val="0"/>
        <w:autoSpaceDE w:val="0"/>
        <w:autoSpaceDN w:val="0"/>
        <w:adjustRightInd w:val="0"/>
        <w:spacing w:line="300" w:lineRule="exact"/>
        <w:jc w:val="both"/>
        <w:rPr>
          <w:szCs w:val="24"/>
          <w:lang w:val="es-AR" w:eastAsia="es-AR"/>
        </w:rPr>
      </w:pPr>
      <w:r w:rsidRPr="009714B5">
        <w:rPr>
          <w:szCs w:val="24"/>
          <w:lang w:val="es-AR" w:eastAsia="es-AR"/>
        </w:rPr>
        <w:t xml:space="preserve">Tanto el Parcial y su </w:t>
      </w:r>
      <w:proofErr w:type="spellStart"/>
      <w:r w:rsidRPr="009714B5">
        <w:rPr>
          <w:szCs w:val="24"/>
          <w:lang w:val="es-AR" w:eastAsia="es-AR"/>
        </w:rPr>
        <w:t>Recuperatorio</w:t>
      </w:r>
      <w:proofErr w:type="spellEnd"/>
      <w:r w:rsidRPr="009714B5">
        <w:rPr>
          <w:szCs w:val="24"/>
          <w:lang w:val="es-AR" w:eastAsia="es-AR"/>
        </w:rPr>
        <w:t xml:space="preserve"> como el Examen Final serán instancias solo escritas, que constarán de actividades prácticas relacionadas con toda la ejercitación que figura en los manuales que se emplean para el estudio y ya enunciadas en la metodología de trabajo. La teoría será evaluada por medio de consignas con completado de conceptos, elección de opciones y colocación de “verdaderos” y “falsos”.</w:t>
      </w:r>
    </w:p>
    <w:p w:rsidR="002F1901" w:rsidRPr="009714B5" w:rsidRDefault="002F1901" w:rsidP="002F1901">
      <w:pPr>
        <w:widowControl w:val="0"/>
        <w:autoSpaceDE w:val="0"/>
        <w:autoSpaceDN w:val="0"/>
        <w:adjustRightInd w:val="0"/>
        <w:spacing w:line="300" w:lineRule="exact"/>
        <w:jc w:val="both"/>
        <w:rPr>
          <w:szCs w:val="24"/>
          <w:lang w:val="es-AR" w:eastAsia="es-AR"/>
        </w:rPr>
      </w:pPr>
    </w:p>
    <w:p w:rsidR="002F1901" w:rsidRPr="009714B5" w:rsidRDefault="002F1901" w:rsidP="002F1901">
      <w:pPr>
        <w:widowControl w:val="0"/>
        <w:autoSpaceDE w:val="0"/>
        <w:autoSpaceDN w:val="0"/>
        <w:adjustRightInd w:val="0"/>
        <w:spacing w:line="300" w:lineRule="exact"/>
        <w:ind w:left="567" w:hanging="567"/>
        <w:jc w:val="both"/>
        <w:rPr>
          <w:szCs w:val="24"/>
          <w:lang w:val="es-AR" w:eastAsia="es-AR"/>
        </w:rPr>
      </w:pPr>
      <w:r w:rsidRPr="009714B5">
        <w:rPr>
          <w:szCs w:val="24"/>
          <w:lang w:val="es-AR" w:eastAsia="es-AR"/>
        </w:rPr>
        <w:t>Las pruebas constan de diversos ejercicios, entre los más importantes podemos citar:</w:t>
      </w:r>
    </w:p>
    <w:p w:rsidR="002F1901" w:rsidRPr="009714B5" w:rsidRDefault="002F1901" w:rsidP="002F1901">
      <w:pPr>
        <w:widowControl w:val="0"/>
        <w:autoSpaceDE w:val="0"/>
        <w:autoSpaceDN w:val="0"/>
        <w:adjustRightInd w:val="0"/>
        <w:spacing w:line="300" w:lineRule="exact"/>
        <w:ind w:left="567" w:hanging="567"/>
        <w:jc w:val="both"/>
        <w:rPr>
          <w:szCs w:val="24"/>
          <w:lang w:val="es-AR" w:eastAsia="es-AR"/>
        </w:rPr>
      </w:pPr>
      <w:r w:rsidRPr="009714B5">
        <w:rPr>
          <w:szCs w:val="24"/>
          <w:lang w:val="es-AR" w:eastAsia="es-AR"/>
        </w:rPr>
        <w:t>-escribir al dictado;</w:t>
      </w:r>
    </w:p>
    <w:p w:rsidR="002F1901" w:rsidRPr="009714B5" w:rsidRDefault="002F1901" w:rsidP="002F1901">
      <w:pPr>
        <w:widowControl w:val="0"/>
        <w:autoSpaceDE w:val="0"/>
        <w:autoSpaceDN w:val="0"/>
        <w:adjustRightInd w:val="0"/>
        <w:spacing w:line="300" w:lineRule="exact"/>
        <w:ind w:left="567" w:hanging="567"/>
        <w:jc w:val="both"/>
        <w:rPr>
          <w:szCs w:val="24"/>
          <w:lang w:val="es-AR" w:eastAsia="es-AR"/>
        </w:rPr>
      </w:pPr>
      <w:r w:rsidRPr="009714B5">
        <w:rPr>
          <w:szCs w:val="24"/>
          <w:lang w:val="es-AR" w:eastAsia="es-AR"/>
        </w:rPr>
        <w:t>-seleccionar usos correctos y justificar los incorrectos;</w:t>
      </w:r>
    </w:p>
    <w:p w:rsidR="002F1901" w:rsidRPr="009714B5" w:rsidRDefault="002F1901" w:rsidP="002F1901">
      <w:pPr>
        <w:widowControl w:val="0"/>
        <w:autoSpaceDE w:val="0"/>
        <w:autoSpaceDN w:val="0"/>
        <w:adjustRightInd w:val="0"/>
        <w:spacing w:line="300" w:lineRule="exact"/>
        <w:ind w:left="567" w:hanging="567"/>
        <w:jc w:val="both"/>
        <w:rPr>
          <w:szCs w:val="24"/>
          <w:lang w:val="es-AR" w:eastAsia="es-AR"/>
        </w:rPr>
      </w:pPr>
      <w:r w:rsidRPr="009714B5">
        <w:rPr>
          <w:szCs w:val="24"/>
          <w:lang w:val="es-AR" w:eastAsia="es-AR"/>
        </w:rPr>
        <w:t>-elegir una repuesta correcta, dadas más de una alternativa;</w:t>
      </w:r>
    </w:p>
    <w:p w:rsidR="002F1901" w:rsidRPr="009714B5" w:rsidRDefault="002F1901" w:rsidP="002F1901">
      <w:pPr>
        <w:widowControl w:val="0"/>
        <w:autoSpaceDE w:val="0"/>
        <w:autoSpaceDN w:val="0"/>
        <w:adjustRightInd w:val="0"/>
        <w:spacing w:line="300" w:lineRule="exact"/>
        <w:ind w:left="567" w:hanging="567"/>
        <w:jc w:val="both"/>
        <w:rPr>
          <w:szCs w:val="24"/>
          <w:lang w:val="es-AR" w:eastAsia="es-AR"/>
        </w:rPr>
      </w:pPr>
      <w:r w:rsidRPr="009714B5">
        <w:rPr>
          <w:szCs w:val="24"/>
          <w:lang w:val="es-AR" w:eastAsia="es-AR"/>
        </w:rPr>
        <w:t>-colocar tildes faltantes;</w:t>
      </w:r>
    </w:p>
    <w:p w:rsidR="002F1901" w:rsidRPr="009714B5" w:rsidRDefault="002F1901" w:rsidP="002F1901">
      <w:pPr>
        <w:widowControl w:val="0"/>
        <w:autoSpaceDE w:val="0"/>
        <w:autoSpaceDN w:val="0"/>
        <w:adjustRightInd w:val="0"/>
        <w:spacing w:line="300" w:lineRule="exact"/>
        <w:ind w:left="567" w:hanging="567"/>
        <w:jc w:val="both"/>
        <w:rPr>
          <w:szCs w:val="24"/>
          <w:lang w:val="es-AR" w:eastAsia="es-AR"/>
        </w:rPr>
      </w:pPr>
      <w:r w:rsidRPr="009714B5">
        <w:rPr>
          <w:szCs w:val="24"/>
          <w:lang w:val="es-AR" w:eastAsia="es-AR"/>
        </w:rPr>
        <w:t>-ordenar alfabéticamente;</w:t>
      </w:r>
    </w:p>
    <w:p w:rsidR="002F1901" w:rsidRPr="009714B5" w:rsidRDefault="002F1901" w:rsidP="002F1901">
      <w:pPr>
        <w:widowControl w:val="0"/>
        <w:autoSpaceDE w:val="0"/>
        <w:autoSpaceDN w:val="0"/>
        <w:adjustRightInd w:val="0"/>
        <w:spacing w:line="300" w:lineRule="exact"/>
        <w:ind w:left="567" w:hanging="567"/>
        <w:jc w:val="both"/>
        <w:rPr>
          <w:szCs w:val="24"/>
          <w:lang w:val="es-AR" w:eastAsia="es-AR"/>
        </w:rPr>
      </w:pPr>
      <w:r w:rsidRPr="009714B5">
        <w:rPr>
          <w:szCs w:val="24"/>
          <w:lang w:val="es-AR" w:eastAsia="es-AR"/>
        </w:rPr>
        <w:t>-separar en sílabas;</w:t>
      </w:r>
    </w:p>
    <w:p w:rsidR="002F1901" w:rsidRPr="009714B5" w:rsidRDefault="002F1901" w:rsidP="002F1901">
      <w:pPr>
        <w:widowControl w:val="0"/>
        <w:autoSpaceDE w:val="0"/>
        <w:autoSpaceDN w:val="0"/>
        <w:adjustRightInd w:val="0"/>
        <w:spacing w:line="300" w:lineRule="exact"/>
        <w:ind w:left="567" w:hanging="567"/>
        <w:jc w:val="both"/>
        <w:rPr>
          <w:szCs w:val="24"/>
          <w:lang w:val="es-AR" w:eastAsia="es-AR"/>
        </w:rPr>
      </w:pPr>
      <w:r w:rsidRPr="009714B5">
        <w:rPr>
          <w:szCs w:val="24"/>
          <w:lang w:val="es-AR" w:eastAsia="es-AR"/>
        </w:rPr>
        <w:t>-reconocer diptongos, triptongos, hiatos;</w:t>
      </w:r>
    </w:p>
    <w:p w:rsidR="002F1901" w:rsidRPr="009714B5" w:rsidRDefault="002F1901" w:rsidP="002F1901">
      <w:pPr>
        <w:widowControl w:val="0"/>
        <w:autoSpaceDE w:val="0"/>
        <w:autoSpaceDN w:val="0"/>
        <w:adjustRightInd w:val="0"/>
        <w:spacing w:line="300" w:lineRule="exact"/>
        <w:ind w:left="567" w:hanging="567"/>
        <w:jc w:val="both"/>
        <w:rPr>
          <w:szCs w:val="24"/>
          <w:lang w:val="es-AR" w:eastAsia="es-AR"/>
        </w:rPr>
      </w:pPr>
      <w:r w:rsidRPr="009714B5">
        <w:rPr>
          <w:szCs w:val="24"/>
          <w:lang w:val="es-AR" w:eastAsia="es-AR"/>
        </w:rPr>
        <w:t>-seleccionar el parónimo que corresponda;</w:t>
      </w:r>
    </w:p>
    <w:p w:rsidR="002F1901" w:rsidRPr="009714B5" w:rsidRDefault="002F1901" w:rsidP="002F1901">
      <w:pPr>
        <w:widowControl w:val="0"/>
        <w:autoSpaceDE w:val="0"/>
        <w:autoSpaceDN w:val="0"/>
        <w:adjustRightInd w:val="0"/>
        <w:spacing w:line="300" w:lineRule="exact"/>
        <w:ind w:left="567" w:hanging="567"/>
        <w:jc w:val="both"/>
        <w:rPr>
          <w:szCs w:val="24"/>
          <w:lang w:val="es-AR" w:eastAsia="es-AR"/>
        </w:rPr>
      </w:pPr>
      <w:r w:rsidRPr="009714B5">
        <w:rPr>
          <w:szCs w:val="24"/>
          <w:lang w:val="es-AR" w:eastAsia="es-AR"/>
        </w:rPr>
        <w:t>-reconocer categorías gramaticales y grupos sintácticos;</w:t>
      </w:r>
    </w:p>
    <w:p w:rsidR="002F1901" w:rsidRPr="009714B5" w:rsidRDefault="002F1901" w:rsidP="002F1901">
      <w:pPr>
        <w:widowControl w:val="0"/>
        <w:autoSpaceDE w:val="0"/>
        <w:autoSpaceDN w:val="0"/>
        <w:adjustRightInd w:val="0"/>
        <w:spacing w:line="300" w:lineRule="exact"/>
        <w:ind w:left="567" w:hanging="567"/>
        <w:jc w:val="both"/>
        <w:rPr>
          <w:szCs w:val="24"/>
          <w:lang w:val="es-AR" w:eastAsia="es-AR"/>
        </w:rPr>
      </w:pPr>
      <w:r w:rsidRPr="009714B5">
        <w:rPr>
          <w:szCs w:val="24"/>
          <w:lang w:val="es-AR" w:eastAsia="es-AR"/>
        </w:rPr>
        <w:t>-extraer oraciones dados los esquemas;</w:t>
      </w:r>
    </w:p>
    <w:p w:rsidR="002F1901" w:rsidRPr="009714B5" w:rsidRDefault="002F1901" w:rsidP="002F1901">
      <w:pPr>
        <w:widowControl w:val="0"/>
        <w:autoSpaceDE w:val="0"/>
        <w:autoSpaceDN w:val="0"/>
        <w:adjustRightInd w:val="0"/>
        <w:spacing w:line="300" w:lineRule="exact"/>
        <w:ind w:left="567" w:hanging="567"/>
        <w:jc w:val="both"/>
        <w:rPr>
          <w:szCs w:val="24"/>
          <w:lang w:val="es-AR" w:eastAsia="es-AR"/>
        </w:rPr>
      </w:pPr>
      <w:r w:rsidRPr="009714B5">
        <w:rPr>
          <w:szCs w:val="24"/>
          <w:lang w:val="es-AR" w:eastAsia="es-AR"/>
        </w:rPr>
        <w:t>-conjugar verbos;</w:t>
      </w:r>
    </w:p>
    <w:p w:rsidR="002F1901" w:rsidRPr="009714B5" w:rsidRDefault="002F1901" w:rsidP="002F1901">
      <w:pPr>
        <w:widowControl w:val="0"/>
        <w:autoSpaceDE w:val="0"/>
        <w:autoSpaceDN w:val="0"/>
        <w:adjustRightInd w:val="0"/>
        <w:spacing w:line="300" w:lineRule="exact"/>
        <w:ind w:left="567" w:hanging="567"/>
        <w:jc w:val="both"/>
        <w:rPr>
          <w:szCs w:val="24"/>
          <w:lang w:val="es-AR" w:eastAsia="es-AR"/>
        </w:rPr>
      </w:pPr>
      <w:r w:rsidRPr="009714B5">
        <w:rPr>
          <w:szCs w:val="24"/>
          <w:lang w:val="es-AR" w:eastAsia="es-AR"/>
        </w:rPr>
        <w:t>-reconocer accidentes verbales;</w:t>
      </w:r>
    </w:p>
    <w:p w:rsidR="002F1901" w:rsidRPr="009714B5" w:rsidRDefault="002F1901" w:rsidP="002F1901">
      <w:pPr>
        <w:widowControl w:val="0"/>
        <w:autoSpaceDE w:val="0"/>
        <w:autoSpaceDN w:val="0"/>
        <w:adjustRightInd w:val="0"/>
        <w:spacing w:line="300" w:lineRule="exact"/>
        <w:jc w:val="both"/>
        <w:rPr>
          <w:szCs w:val="24"/>
          <w:lang w:val="es-AR" w:eastAsia="es-AR"/>
        </w:rPr>
      </w:pPr>
    </w:p>
    <w:p w:rsidR="002F1901" w:rsidRPr="009714B5" w:rsidRDefault="002F1901" w:rsidP="002F1901">
      <w:pPr>
        <w:widowControl w:val="0"/>
        <w:autoSpaceDE w:val="0"/>
        <w:autoSpaceDN w:val="0"/>
        <w:adjustRightInd w:val="0"/>
        <w:spacing w:line="300" w:lineRule="exact"/>
        <w:jc w:val="both"/>
        <w:rPr>
          <w:b/>
          <w:szCs w:val="24"/>
          <w:lang w:val="es-AR" w:eastAsia="es-AR"/>
        </w:rPr>
      </w:pPr>
    </w:p>
    <w:p w:rsidR="002F1901" w:rsidRPr="009714B5" w:rsidRDefault="002F1901" w:rsidP="002F1901">
      <w:pPr>
        <w:widowControl w:val="0"/>
        <w:autoSpaceDE w:val="0"/>
        <w:autoSpaceDN w:val="0"/>
        <w:adjustRightInd w:val="0"/>
        <w:spacing w:line="300" w:lineRule="exact"/>
        <w:ind w:left="567" w:hanging="567"/>
        <w:jc w:val="both"/>
        <w:rPr>
          <w:b/>
          <w:szCs w:val="24"/>
          <w:lang w:val="es-AR" w:eastAsia="es-AR"/>
        </w:rPr>
      </w:pPr>
      <w:r w:rsidRPr="009714B5">
        <w:rPr>
          <w:b/>
          <w:szCs w:val="24"/>
          <w:lang w:val="es-AR" w:eastAsia="es-AR"/>
        </w:rPr>
        <w:t>Alumnos Regulares:</w:t>
      </w:r>
    </w:p>
    <w:p w:rsidR="002F1901" w:rsidRPr="009714B5" w:rsidRDefault="002F1901" w:rsidP="002F1901">
      <w:pPr>
        <w:widowControl w:val="0"/>
        <w:autoSpaceDE w:val="0"/>
        <w:autoSpaceDN w:val="0"/>
        <w:adjustRightInd w:val="0"/>
        <w:spacing w:line="300" w:lineRule="exact"/>
        <w:jc w:val="both"/>
        <w:rPr>
          <w:szCs w:val="24"/>
          <w:lang w:val="es-AR" w:eastAsia="es-AR"/>
        </w:rPr>
      </w:pPr>
      <w:r w:rsidRPr="009714B5">
        <w:rPr>
          <w:szCs w:val="24"/>
          <w:lang w:val="es-AR" w:eastAsia="es-AR"/>
        </w:rPr>
        <w:t xml:space="preserve">Los ingresantes deberán aprobar </w:t>
      </w:r>
      <w:r w:rsidRPr="009714B5">
        <w:rPr>
          <w:b/>
          <w:szCs w:val="24"/>
          <w:lang w:val="es-AR" w:eastAsia="es-AR"/>
        </w:rPr>
        <w:t xml:space="preserve">un (1) PARCIAL ESCRITO INTEGRADOR </w:t>
      </w:r>
      <w:r w:rsidRPr="009714B5">
        <w:rPr>
          <w:bCs/>
          <w:szCs w:val="24"/>
          <w:lang w:val="es-AR" w:eastAsia="es-AR"/>
        </w:rPr>
        <w:t>que constará de dos partes: Gramática y Normas ortográficas y gramaticales, cada una de ellas tendrá</w:t>
      </w:r>
      <w:r w:rsidRPr="009714B5">
        <w:rPr>
          <w:b/>
          <w:szCs w:val="24"/>
          <w:lang w:val="es-AR" w:eastAsia="es-AR"/>
        </w:rPr>
        <w:t xml:space="preserve"> carácter eliminatorio,  </w:t>
      </w:r>
      <w:r w:rsidRPr="009714B5">
        <w:rPr>
          <w:szCs w:val="24"/>
          <w:lang w:val="es-AR" w:eastAsia="es-AR"/>
        </w:rPr>
        <w:t>con un puntaje mínimo de 4 (cuatro) puntos de acuerdo con el baremo utilizado en la Facultad de Lenguas. El alumno tendrá la posibilidad de recuperar el parcial en caso de ausencia o aplazo.</w:t>
      </w:r>
    </w:p>
    <w:p w:rsidR="002F1901" w:rsidRPr="009714B5" w:rsidRDefault="002F1901" w:rsidP="002F1901">
      <w:pPr>
        <w:widowControl w:val="0"/>
        <w:tabs>
          <w:tab w:val="num" w:pos="284"/>
        </w:tabs>
        <w:autoSpaceDE w:val="0"/>
        <w:autoSpaceDN w:val="0"/>
        <w:adjustRightInd w:val="0"/>
        <w:spacing w:line="300" w:lineRule="exact"/>
        <w:ind w:left="284" w:hanging="284"/>
        <w:jc w:val="both"/>
        <w:rPr>
          <w:szCs w:val="24"/>
          <w:lang w:val="es-AR" w:eastAsia="es-AR"/>
        </w:rPr>
      </w:pPr>
    </w:p>
    <w:p w:rsidR="002F1901" w:rsidRPr="009714B5" w:rsidRDefault="002F1901" w:rsidP="002F1901">
      <w:pPr>
        <w:widowControl w:val="0"/>
        <w:autoSpaceDE w:val="0"/>
        <w:autoSpaceDN w:val="0"/>
        <w:adjustRightInd w:val="0"/>
        <w:spacing w:line="300" w:lineRule="exact"/>
        <w:jc w:val="both"/>
        <w:rPr>
          <w:szCs w:val="24"/>
          <w:lang w:val="es-AR" w:eastAsia="es-AR"/>
        </w:rPr>
      </w:pPr>
      <w:r w:rsidRPr="009714B5">
        <w:rPr>
          <w:szCs w:val="24"/>
          <w:lang w:val="es-AR" w:eastAsia="es-AR"/>
        </w:rPr>
        <w:t xml:space="preserve">Los ingresantes rendirán </w:t>
      </w:r>
      <w:r w:rsidRPr="009714B5">
        <w:rPr>
          <w:b/>
          <w:szCs w:val="24"/>
          <w:lang w:val="es-AR" w:eastAsia="es-AR"/>
        </w:rPr>
        <w:t>un (1) EXAMEN FINAL ESCRITO INTEGRADOR.</w:t>
      </w:r>
      <w:r w:rsidRPr="009714B5">
        <w:rPr>
          <w:szCs w:val="24"/>
          <w:lang w:val="es-AR" w:eastAsia="es-AR"/>
        </w:rPr>
        <w:t xml:space="preserve"> Dicho examen deberá ser aprobado con un puntaje mínimo de 4 (cuatro) puntos de acuerdo con el baremo utilizado en la Facultad de Lenguas.</w:t>
      </w:r>
    </w:p>
    <w:p w:rsidR="002F1901" w:rsidRPr="009714B5" w:rsidRDefault="002F1901" w:rsidP="002F1901">
      <w:pPr>
        <w:widowControl w:val="0"/>
        <w:autoSpaceDE w:val="0"/>
        <w:autoSpaceDN w:val="0"/>
        <w:adjustRightInd w:val="0"/>
        <w:spacing w:line="300" w:lineRule="exact"/>
        <w:jc w:val="both"/>
        <w:rPr>
          <w:b/>
          <w:szCs w:val="24"/>
          <w:lang w:val="es-AR" w:eastAsia="es-AR"/>
        </w:rPr>
      </w:pPr>
    </w:p>
    <w:p w:rsidR="002F1901" w:rsidRPr="009714B5" w:rsidRDefault="002F1901" w:rsidP="002F1901">
      <w:pPr>
        <w:widowControl w:val="0"/>
        <w:autoSpaceDE w:val="0"/>
        <w:autoSpaceDN w:val="0"/>
        <w:adjustRightInd w:val="0"/>
        <w:spacing w:line="300" w:lineRule="exact"/>
        <w:jc w:val="both"/>
        <w:rPr>
          <w:b/>
          <w:szCs w:val="24"/>
          <w:lang w:val="es-AR" w:eastAsia="es-AR"/>
        </w:rPr>
      </w:pPr>
      <w:r w:rsidRPr="009714B5">
        <w:rPr>
          <w:b/>
          <w:szCs w:val="24"/>
          <w:lang w:val="es-AR" w:eastAsia="es-AR"/>
        </w:rPr>
        <w:t>Alumnos Promocionales:</w:t>
      </w:r>
    </w:p>
    <w:p w:rsidR="002F1901" w:rsidRPr="009714B5" w:rsidRDefault="002F1901" w:rsidP="002F1901">
      <w:pPr>
        <w:widowControl w:val="0"/>
        <w:autoSpaceDE w:val="0"/>
        <w:autoSpaceDN w:val="0"/>
        <w:adjustRightInd w:val="0"/>
        <w:spacing w:line="300" w:lineRule="exact"/>
        <w:jc w:val="both"/>
        <w:rPr>
          <w:szCs w:val="24"/>
          <w:lang w:val="es-AR" w:eastAsia="es-AR"/>
        </w:rPr>
      </w:pPr>
      <w:r w:rsidRPr="009714B5">
        <w:rPr>
          <w:szCs w:val="24"/>
          <w:lang w:val="es-AR" w:eastAsia="es-AR"/>
        </w:rPr>
        <w:t xml:space="preserve">Para aprobar por </w:t>
      </w:r>
      <w:r w:rsidRPr="009714B5">
        <w:rPr>
          <w:b/>
          <w:szCs w:val="24"/>
          <w:lang w:val="es-AR" w:eastAsia="es-AR"/>
        </w:rPr>
        <w:t>promoción</w:t>
      </w:r>
      <w:r w:rsidRPr="009714B5">
        <w:rPr>
          <w:szCs w:val="24"/>
          <w:lang w:val="es-AR" w:eastAsia="es-AR"/>
        </w:rPr>
        <w:t xml:space="preserve"> este curso, el alumno deberá aprobar </w:t>
      </w:r>
      <w:r w:rsidRPr="009714B5">
        <w:rPr>
          <w:b/>
          <w:szCs w:val="24"/>
          <w:lang w:val="es-AR" w:eastAsia="es-AR"/>
        </w:rPr>
        <w:t>el</w:t>
      </w:r>
      <w:r w:rsidRPr="009714B5">
        <w:rPr>
          <w:szCs w:val="24"/>
          <w:lang w:val="es-AR" w:eastAsia="es-AR"/>
        </w:rPr>
        <w:t xml:space="preserve"> </w:t>
      </w:r>
      <w:r w:rsidRPr="009714B5">
        <w:rPr>
          <w:b/>
          <w:szCs w:val="24"/>
          <w:lang w:val="es-AR" w:eastAsia="es-AR"/>
        </w:rPr>
        <w:t xml:space="preserve">PARCIAL ESCRITO, INTEGRADOR </w:t>
      </w:r>
      <w:r w:rsidRPr="009714B5">
        <w:rPr>
          <w:bCs/>
          <w:szCs w:val="24"/>
          <w:lang w:val="es-AR" w:eastAsia="es-AR"/>
        </w:rPr>
        <w:t>de dos partes: Gramática y Normas ortográficas y gramaticales, cada una de ellas tendrá</w:t>
      </w:r>
      <w:r w:rsidRPr="009714B5">
        <w:rPr>
          <w:b/>
          <w:szCs w:val="24"/>
          <w:lang w:val="es-AR" w:eastAsia="es-AR"/>
        </w:rPr>
        <w:t xml:space="preserve"> carácter eliminatorio,</w:t>
      </w:r>
      <w:r w:rsidRPr="009714B5">
        <w:rPr>
          <w:szCs w:val="24"/>
          <w:lang w:val="es-AR" w:eastAsia="es-AR"/>
        </w:rPr>
        <w:t xml:space="preserve"> con un puntaje mínimo de 7 (siete) puntos de acuerdo con el baremo utilizado en la Facultad de Lenguas. En este caso, el alumno quedará </w:t>
      </w:r>
      <w:r w:rsidRPr="009714B5">
        <w:rPr>
          <w:b/>
          <w:szCs w:val="24"/>
          <w:lang w:val="es-AR" w:eastAsia="es-AR"/>
        </w:rPr>
        <w:t>eximido</w:t>
      </w:r>
      <w:r w:rsidRPr="009714B5">
        <w:rPr>
          <w:szCs w:val="24"/>
          <w:lang w:val="es-AR" w:eastAsia="es-AR"/>
        </w:rPr>
        <w:t xml:space="preserve"> de rendir el examen final. Si el alumno obtuviera 4 (cuatro), 5 (cinco) o 6 (seis) puntos en el examen parcial (de acuerdo con el baremo utilizado en la Facultad de Lenguas) será considerado alumno </w:t>
      </w:r>
      <w:r w:rsidRPr="009714B5">
        <w:rPr>
          <w:b/>
          <w:szCs w:val="24"/>
          <w:lang w:val="es-AR" w:eastAsia="es-AR"/>
        </w:rPr>
        <w:t>REGULAR</w:t>
      </w:r>
      <w:r w:rsidRPr="009714B5">
        <w:rPr>
          <w:szCs w:val="24"/>
          <w:lang w:val="es-AR" w:eastAsia="es-AR"/>
        </w:rPr>
        <w:t>. Si el alumno obtuviera menos de 4 (cuatro) puntos en el examen parcial (de acuerdo con el baremo utilizado en la Facultad de Lenguas) tendrá derecho a recuperarlo para obtener la condición de alumno regular, pero de ningún modo para obtener la promoción del curso, aunque obtuviera una calificación de 7 (siete) o más puntos (de acuerdo con el baremo utilizado en la Facultad de Lenguas) en el mismo.</w:t>
      </w:r>
    </w:p>
    <w:p w:rsidR="002F1901" w:rsidRPr="009714B5" w:rsidRDefault="002F1901" w:rsidP="002F1901">
      <w:pPr>
        <w:widowControl w:val="0"/>
        <w:autoSpaceDE w:val="0"/>
        <w:autoSpaceDN w:val="0"/>
        <w:adjustRightInd w:val="0"/>
        <w:spacing w:line="300" w:lineRule="exact"/>
        <w:jc w:val="both"/>
        <w:rPr>
          <w:szCs w:val="24"/>
          <w:lang w:val="es-AR" w:eastAsia="es-AR"/>
        </w:rPr>
      </w:pPr>
    </w:p>
    <w:p w:rsidR="002F1901" w:rsidRPr="009714B5" w:rsidRDefault="002F1901" w:rsidP="002F1901">
      <w:pPr>
        <w:widowControl w:val="0"/>
        <w:autoSpaceDE w:val="0"/>
        <w:autoSpaceDN w:val="0"/>
        <w:adjustRightInd w:val="0"/>
        <w:spacing w:line="300" w:lineRule="exact"/>
        <w:jc w:val="both"/>
        <w:rPr>
          <w:b/>
          <w:szCs w:val="24"/>
          <w:lang w:val="es-AR" w:eastAsia="es-AR"/>
        </w:rPr>
      </w:pPr>
      <w:r w:rsidRPr="009714B5">
        <w:rPr>
          <w:b/>
          <w:szCs w:val="24"/>
          <w:lang w:val="es-AR" w:eastAsia="es-AR"/>
        </w:rPr>
        <w:lastRenderedPageBreak/>
        <w:t>Alumnos Libres:</w:t>
      </w:r>
    </w:p>
    <w:p w:rsidR="002F1901" w:rsidRPr="009714B5" w:rsidRDefault="002F1901" w:rsidP="002F1901">
      <w:pPr>
        <w:widowControl w:val="0"/>
        <w:autoSpaceDE w:val="0"/>
        <w:autoSpaceDN w:val="0"/>
        <w:adjustRightInd w:val="0"/>
        <w:spacing w:line="300" w:lineRule="exact"/>
        <w:jc w:val="both"/>
        <w:rPr>
          <w:szCs w:val="24"/>
          <w:lang w:val="es-AR" w:eastAsia="es-AR"/>
        </w:rPr>
      </w:pPr>
    </w:p>
    <w:p w:rsidR="002F1901" w:rsidRPr="009714B5" w:rsidRDefault="002F1901" w:rsidP="002F1901">
      <w:pPr>
        <w:widowControl w:val="0"/>
        <w:autoSpaceDE w:val="0"/>
        <w:autoSpaceDN w:val="0"/>
        <w:adjustRightInd w:val="0"/>
        <w:spacing w:line="300" w:lineRule="exact"/>
        <w:jc w:val="both"/>
        <w:rPr>
          <w:szCs w:val="24"/>
          <w:lang w:val="es-AR" w:eastAsia="es-AR"/>
        </w:rPr>
      </w:pPr>
      <w:r w:rsidRPr="009714B5">
        <w:rPr>
          <w:szCs w:val="24"/>
          <w:lang w:val="es-AR" w:eastAsia="es-AR"/>
        </w:rPr>
        <w:t xml:space="preserve">Aquellos alumnos que no aprobaran o estuvieran ausentes para la evaluación parcial o su </w:t>
      </w:r>
      <w:proofErr w:type="spellStart"/>
      <w:r w:rsidRPr="009714B5">
        <w:rPr>
          <w:szCs w:val="24"/>
          <w:lang w:val="es-AR" w:eastAsia="es-AR"/>
        </w:rPr>
        <w:t>recuperatorio</w:t>
      </w:r>
      <w:proofErr w:type="spellEnd"/>
      <w:r w:rsidRPr="009714B5">
        <w:rPr>
          <w:szCs w:val="24"/>
          <w:lang w:val="es-AR" w:eastAsia="es-AR"/>
        </w:rPr>
        <w:t xml:space="preserve"> podrán rendir el examen final en calidad de </w:t>
      </w:r>
      <w:r w:rsidRPr="009714B5">
        <w:rPr>
          <w:b/>
          <w:szCs w:val="24"/>
          <w:lang w:val="es-AR" w:eastAsia="es-AR"/>
        </w:rPr>
        <w:t>alumnos libres</w:t>
      </w:r>
      <w:r w:rsidRPr="009714B5">
        <w:rPr>
          <w:szCs w:val="24"/>
          <w:lang w:val="es-AR" w:eastAsia="es-AR"/>
        </w:rPr>
        <w:t xml:space="preserve">. Dicho examen será </w:t>
      </w:r>
      <w:r w:rsidRPr="009714B5">
        <w:rPr>
          <w:b/>
          <w:szCs w:val="24"/>
          <w:lang w:val="es-AR" w:eastAsia="es-AR"/>
        </w:rPr>
        <w:t>escrito</w:t>
      </w:r>
      <w:r w:rsidRPr="009714B5">
        <w:rPr>
          <w:szCs w:val="24"/>
          <w:lang w:val="es-AR" w:eastAsia="es-AR"/>
        </w:rPr>
        <w:t>,</w:t>
      </w:r>
      <w:r w:rsidRPr="009714B5">
        <w:rPr>
          <w:b/>
          <w:szCs w:val="24"/>
          <w:lang w:val="es-AR" w:eastAsia="es-AR"/>
        </w:rPr>
        <w:t xml:space="preserve"> integrador </w:t>
      </w:r>
      <w:r w:rsidRPr="009714B5">
        <w:rPr>
          <w:bCs/>
          <w:szCs w:val="24"/>
          <w:lang w:val="es-AR" w:eastAsia="es-AR"/>
        </w:rPr>
        <w:t xml:space="preserve">de tres partes: Gramática,  Normas ortográficas y gramaticales, y un </w:t>
      </w:r>
      <w:r w:rsidRPr="009714B5">
        <w:rPr>
          <w:b/>
          <w:bCs/>
          <w:szCs w:val="24"/>
          <w:lang w:val="es-AR" w:eastAsia="es-AR"/>
        </w:rPr>
        <w:t>tema extra</w:t>
      </w:r>
      <w:r w:rsidRPr="009714B5">
        <w:rPr>
          <w:bCs/>
          <w:szCs w:val="24"/>
          <w:lang w:val="es-AR" w:eastAsia="es-AR"/>
        </w:rPr>
        <w:t>, cada una de ellas tendrá</w:t>
      </w:r>
      <w:r w:rsidRPr="009714B5">
        <w:rPr>
          <w:b/>
          <w:szCs w:val="24"/>
          <w:lang w:val="es-AR" w:eastAsia="es-AR"/>
        </w:rPr>
        <w:t xml:space="preserve"> carácter eliminatorio.</w:t>
      </w:r>
      <w:r w:rsidRPr="009714B5">
        <w:rPr>
          <w:szCs w:val="24"/>
          <w:lang w:val="es-AR" w:eastAsia="es-AR"/>
        </w:rPr>
        <w:t xml:space="preserve"> El mismo deberá ser aprobado con un puntaje mínimo de 4 (cuatro) puntos de acuerdo con el baremo.</w:t>
      </w:r>
    </w:p>
    <w:p w:rsidR="002F1901" w:rsidRPr="009714B5" w:rsidRDefault="002F1901" w:rsidP="002F1901">
      <w:pPr>
        <w:widowControl w:val="0"/>
        <w:autoSpaceDE w:val="0"/>
        <w:autoSpaceDN w:val="0"/>
        <w:adjustRightInd w:val="0"/>
        <w:spacing w:line="300" w:lineRule="exact"/>
        <w:jc w:val="both"/>
        <w:rPr>
          <w:szCs w:val="24"/>
          <w:lang w:val="es-AR" w:eastAsia="es-AR"/>
        </w:rPr>
      </w:pPr>
    </w:p>
    <w:p w:rsidR="002F1901" w:rsidRPr="009714B5" w:rsidRDefault="002F1901" w:rsidP="002F1901">
      <w:pPr>
        <w:widowControl w:val="0"/>
        <w:autoSpaceDE w:val="0"/>
        <w:autoSpaceDN w:val="0"/>
        <w:adjustRightInd w:val="0"/>
        <w:spacing w:line="300" w:lineRule="exact"/>
        <w:jc w:val="both"/>
        <w:rPr>
          <w:b/>
          <w:szCs w:val="24"/>
          <w:lang w:val="es-AR" w:eastAsia="es-AR"/>
        </w:rPr>
      </w:pPr>
    </w:p>
    <w:p w:rsidR="002F1901" w:rsidRPr="009714B5" w:rsidRDefault="002F1901" w:rsidP="002F1901">
      <w:pPr>
        <w:widowControl w:val="0"/>
        <w:autoSpaceDE w:val="0"/>
        <w:autoSpaceDN w:val="0"/>
        <w:adjustRightInd w:val="0"/>
        <w:spacing w:line="300" w:lineRule="exact"/>
        <w:jc w:val="both"/>
        <w:rPr>
          <w:b/>
          <w:szCs w:val="24"/>
          <w:lang w:val="es-AR" w:eastAsia="es-AR"/>
        </w:rPr>
      </w:pPr>
      <w:r w:rsidRPr="009714B5">
        <w:rPr>
          <w:b/>
          <w:szCs w:val="24"/>
          <w:lang w:val="es-AR" w:eastAsia="es-AR"/>
        </w:rPr>
        <w:t>Escala de calificación de acuerdo con el baremo vigente en la Facultad de Lenguas de la Universidad Nacional de Córdoba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714B5" w:rsidRPr="009714B5" w:rsidTr="00BE6FFC">
        <w:tc>
          <w:tcPr>
            <w:tcW w:w="4606" w:type="dxa"/>
          </w:tcPr>
          <w:p w:rsidR="002F1901" w:rsidRPr="009714B5" w:rsidRDefault="002F1901" w:rsidP="00BE6FFC">
            <w:pPr>
              <w:spacing w:line="300" w:lineRule="exact"/>
              <w:jc w:val="center"/>
              <w:rPr>
                <w:b/>
                <w:szCs w:val="24"/>
                <w:lang w:val="es-AR" w:eastAsia="es-AR"/>
              </w:rPr>
            </w:pPr>
            <w:r w:rsidRPr="009714B5">
              <w:rPr>
                <w:b/>
                <w:szCs w:val="24"/>
                <w:lang w:val="es-AR" w:eastAsia="es-AR"/>
              </w:rPr>
              <w:t>Porcentaje</w:t>
            </w:r>
          </w:p>
        </w:tc>
        <w:tc>
          <w:tcPr>
            <w:tcW w:w="4606" w:type="dxa"/>
          </w:tcPr>
          <w:p w:rsidR="002F1901" w:rsidRPr="009714B5" w:rsidRDefault="002F1901" w:rsidP="00BE6FFC">
            <w:pPr>
              <w:spacing w:line="300" w:lineRule="exact"/>
              <w:jc w:val="center"/>
              <w:rPr>
                <w:b/>
                <w:szCs w:val="24"/>
                <w:lang w:val="es-AR" w:eastAsia="es-AR"/>
              </w:rPr>
            </w:pPr>
            <w:r w:rsidRPr="009714B5">
              <w:rPr>
                <w:b/>
                <w:szCs w:val="24"/>
                <w:lang w:val="es-AR" w:eastAsia="es-AR"/>
              </w:rPr>
              <w:t>Calificación</w:t>
            </w:r>
          </w:p>
        </w:tc>
      </w:tr>
      <w:tr w:rsidR="009714B5" w:rsidRPr="009714B5" w:rsidTr="00BE6FFC">
        <w:tc>
          <w:tcPr>
            <w:tcW w:w="4606" w:type="dxa"/>
          </w:tcPr>
          <w:p w:rsidR="002F1901" w:rsidRPr="009714B5" w:rsidRDefault="002F1901" w:rsidP="00BE6FFC">
            <w:pPr>
              <w:spacing w:line="300" w:lineRule="exact"/>
              <w:jc w:val="center"/>
              <w:rPr>
                <w:szCs w:val="24"/>
                <w:lang w:val="es-AR" w:eastAsia="es-AR"/>
              </w:rPr>
            </w:pPr>
            <w:r w:rsidRPr="009714B5">
              <w:rPr>
                <w:szCs w:val="24"/>
                <w:lang w:val="es-AR" w:eastAsia="es-AR"/>
              </w:rPr>
              <w:t>0 a 19%</w:t>
            </w:r>
          </w:p>
        </w:tc>
        <w:tc>
          <w:tcPr>
            <w:tcW w:w="4606" w:type="dxa"/>
          </w:tcPr>
          <w:p w:rsidR="002F1901" w:rsidRPr="009714B5" w:rsidRDefault="002F1901" w:rsidP="00BE6FFC">
            <w:pPr>
              <w:spacing w:line="300" w:lineRule="exact"/>
              <w:jc w:val="center"/>
              <w:rPr>
                <w:szCs w:val="24"/>
                <w:lang w:val="es-AR" w:eastAsia="es-AR"/>
              </w:rPr>
            </w:pPr>
            <w:r w:rsidRPr="009714B5">
              <w:rPr>
                <w:szCs w:val="24"/>
                <w:lang w:val="es-AR" w:eastAsia="es-AR"/>
              </w:rPr>
              <w:t>1 (uno)</w:t>
            </w:r>
          </w:p>
        </w:tc>
      </w:tr>
      <w:tr w:rsidR="009714B5" w:rsidRPr="009714B5" w:rsidTr="00BE6FFC">
        <w:tc>
          <w:tcPr>
            <w:tcW w:w="4606" w:type="dxa"/>
          </w:tcPr>
          <w:p w:rsidR="002F1901" w:rsidRPr="009714B5" w:rsidRDefault="002F1901" w:rsidP="00BE6FFC">
            <w:pPr>
              <w:spacing w:line="300" w:lineRule="exact"/>
              <w:jc w:val="center"/>
              <w:rPr>
                <w:szCs w:val="24"/>
                <w:lang w:val="es-AR" w:eastAsia="es-AR"/>
              </w:rPr>
            </w:pPr>
            <w:r w:rsidRPr="009714B5">
              <w:rPr>
                <w:szCs w:val="24"/>
                <w:lang w:val="es-AR" w:eastAsia="es-AR"/>
              </w:rPr>
              <w:t>20 a 39%</w:t>
            </w:r>
          </w:p>
        </w:tc>
        <w:tc>
          <w:tcPr>
            <w:tcW w:w="4606" w:type="dxa"/>
          </w:tcPr>
          <w:p w:rsidR="002F1901" w:rsidRPr="009714B5" w:rsidRDefault="002F1901" w:rsidP="00BE6FFC">
            <w:pPr>
              <w:spacing w:line="300" w:lineRule="exact"/>
              <w:jc w:val="center"/>
              <w:rPr>
                <w:szCs w:val="24"/>
                <w:lang w:val="es-AR" w:eastAsia="es-AR"/>
              </w:rPr>
            </w:pPr>
            <w:r w:rsidRPr="009714B5">
              <w:rPr>
                <w:szCs w:val="24"/>
                <w:lang w:val="es-AR" w:eastAsia="es-AR"/>
              </w:rPr>
              <w:t>2 (dos)</w:t>
            </w:r>
          </w:p>
        </w:tc>
      </w:tr>
      <w:tr w:rsidR="009714B5" w:rsidRPr="009714B5" w:rsidTr="00BE6FFC">
        <w:tc>
          <w:tcPr>
            <w:tcW w:w="4606" w:type="dxa"/>
          </w:tcPr>
          <w:p w:rsidR="002F1901" w:rsidRPr="009714B5" w:rsidRDefault="002F1901" w:rsidP="00BE6FFC">
            <w:pPr>
              <w:spacing w:line="300" w:lineRule="exact"/>
              <w:jc w:val="center"/>
              <w:rPr>
                <w:szCs w:val="24"/>
                <w:lang w:val="es-AR" w:eastAsia="es-AR"/>
              </w:rPr>
            </w:pPr>
            <w:r w:rsidRPr="009714B5">
              <w:rPr>
                <w:szCs w:val="24"/>
                <w:lang w:val="es-AR" w:eastAsia="es-AR"/>
              </w:rPr>
              <w:t>40 a 59%</w:t>
            </w:r>
          </w:p>
        </w:tc>
        <w:tc>
          <w:tcPr>
            <w:tcW w:w="4606" w:type="dxa"/>
          </w:tcPr>
          <w:p w:rsidR="002F1901" w:rsidRPr="009714B5" w:rsidRDefault="002F1901" w:rsidP="00BE6FFC">
            <w:pPr>
              <w:spacing w:line="300" w:lineRule="exact"/>
              <w:jc w:val="center"/>
              <w:rPr>
                <w:szCs w:val="24"/>
                <w:lang w:val="es-AR" w:eastAsia="es-AR"/>
              </w:rPr>
            </w:pPr>
            <w:r w:rsidRPr="009714B5">
              <w:rPr>
                <w:szCs w:val="24"/>
                <w:lang w:val="es-AR" w:eastAsia="es-AR"/>
              </w:rPr>
              <w:t>3 (tres)</w:t>
            </w:r>
          </w:p>
        </w:tc>
      </w:tr>
      <w:tr w:rsidR="009714B5" w:rsidRPr="009714B5" w:rsidTr="00BE6FFC">
        <w:tc>
          <w:tcPr>
            <w:tcW w:w="4606" w:type="dxa"/>
          </w:tcPr>
          <w:p w:rsidR="002F1901" w:rsidRPr="009714B5" w:rsidRDefault="002F1901" w:rsidP="00BE6FFC">
            <w:pPr>
              <w:spacing w:line="300" w:lineRule="exact"/>
              <w:jc w:val="center"/>
              <w:rPr>
                <w:szCs w:val="24"/>
                <w:lang w:val="es-AR" w:eastAsia="es-AR"/>
              </w:rPr>
            </w:pPr>
            <w:r w:rsidRPr="009714B5">
              <w:rPr>
                <w:szCs w:val="24"/>
                <w:lang w:val="es-AR" w:eastAsia="es-AR"/>
              </w:rPr>
              <w:t>60 a 64%</w:t>
            </w:r>
          </w:p>
        </w:tc>
        <w:tc>
          <w:tcPr>
            <w:tcW w:w="4606" w:type="dxa"/>
          </w:tcPr>
          <w:p w:rsidR="002F1901" w:rsidRPr="009714B5" w:rsidRDefault="002F1901" w:rsidP="00BE6FFC">
            <w:pPr>
              <w:spacing w:line="300" w:lineRule="exact"/>
              <w:jc w:val="center"/>
              <w:rPr>
                <w:szCs w:val="24"/>
                <w:lang w:val="es-AR" w:eastAsia="es-AR"/>
              </w:rPr>
            </w:pPr>
            <w:r w:rsidRPr="009714B5">
              <w:rPr>
                <w:szCs w:val="24"/>
                <w:lang w:val="es-AR" w:eastAsia="es-AR"/>
              </w:rPr>
              <w:t>4 (cuatro)</w:t>
            </w:r>
          </w:p>
        </w:tc>
      </w:tr>
      <w:tr w:rsidR="009714B5" w:rsidRPr="009714B5" w:rsidTr="00BE6FFC">
        <w:tc>
          <w:tcPr>
            <w:tcW w:w="4606" w:type="dxa"/>
          </w:tcPr>
          <w:p w:rsidR="002F1901" w:rsidRPr="009714B5" w:rsidRDefault="002F1901" w:rsidP="00BE6FFC">
            <w:pPr>
              <w:spacing w:line="300" w:lineRule="exact"/>
              <w:jc w:val="center"/>
              <w:rPr>
                <w:szCs w:val="24"/>
                <w:lang w:val="es-AR" w:eastAsia="es-AR"/>
              </w:rPr>
            </w:pPr>
            <w:r w:rsidRPr="009714B5">
              <w:rPr>
                <w:szCs w:val="24"/>
                <w:lang w:val="es-AR" w:eastAsia="es-AR"/>
              </w:rPr>
              <w:t>65 a 69%</w:t>
            </w:r>
          </w:p>
        </w:tc>
        <w:tc>
          <w:tcPr>
            <w:tcW w:w="4606" w:type="dxa"/>
          </w:tcPr>
          <w:p w:rsidR="002F1901" w:rsidRPr="009714B5" w:rsidRDefault="002F1901" w:rsidP="00BE6FFC">
            <w:pPr>
              <w:spacing w:line="300" w:lineRule="exact"/>
              <w:jc w:val="center"/>
              <w:rPr>
                <w:szCs w:val="24"/>
                <w:lang w:val="es-AR" w:eastAsia="es-AR"/>
              </w:rPr>
            </w:pPr>
            <w:r w:rsidRPr="009714B5">
              <w:rPr>
                <w:szCs w:val="24"/>
                <w:lang w:val="es-AR" w:eastAsia="es-AR"/>
              </w:rPr>
              <w:t>5 (cinco)</w:t>
            </w:r>
          </w:p>
        </w:tc>
      </w:tr>
      <w:tr w:rsidR="009714B5" w:rsidRPr="009714B5" w:rsidTr="00BE6FFC">
        <w:tc>
          <w:tcPr>
            <w:tcW w:w="4606" w:type="dxa"/>
          </w:tcPr>
          <w:p w:rsidR="002F1901" w:rsidRPr="009714B5" w:rsidRDefault="002F1901" w:rsidP="00BE6FFC">
            <w:pPr>
              <w:spacing w:line="300" w:lineRule="exact"/>
              <w:jc w:val="center"/>
              <w:rPr>
                <w:szCs w:val="24"/>
                <w:lang w:val="es-AR" w:eastAsia="es-AR"/>
              </w:rPr>
            </w:pPr>
            <w:r w:rsidRPr="009714B5">
              <w:rPr>
                <w:szCs w:val="24"/>
                <w:lang w:val="es-AR" w:eastAsia="es-AR"/>
              </w:rPr>
              <w:t>70 a 76%</w:t>
            </w:r>
          </w:p>
        </w:tc>
        <w:tc>
          <w:tcPr>
            <w:tcW w:w="4606" w:type="dxa"/>
          </w:tcPr>
          <w:p w:rsidR="002F1901" w:rsidRPr="009714B5" w:rsidRDefault="002F1901" w:rsidP="00BE6FFC">
            <w:pPr>
              <w:spacing w:line="300" w:lineRule="exact"/>
              <w:jc w:val="center"/>
              <w:rPr>
                <w:szCs w:val="24"/>
                <w:lang w:val="es-AR" w:eastAsia="es-AR"/>
              </w:rPr>
            </w:pPr>
            <w:r w:rsidRPr="009714B5">
              <w:rPr>
                <w:szCs w:val="24"/>
                <w:lang w:val="es-AR" w:eastAsia="es-AR"/>
              </w:rPr>
              <w:t>6 (seis)</w:t>
            </w:r>
          </w:p>
        </w:tc>
      </w:tr>
      <w:tr w:rsidR="009714B5" w:rsidRPr="009714B5" w:rsidTr="00BE6FFC">
        <w:tc>
          <w:tcPr>
            <w:tcW w:w="4606" w:type="dxa"/>
          </w:tcPr>
          <w:p w:rsidR="002F1901" w:rsidRPr="009714B5" w:rsidRDefault="002F1901" w:rsidP="00BE6FFC">
            <w:pPr>
              <w:spacing w:line="300" w:lineRule="exact"/>
              <w:jc w:val="center"/>
              <w:rPr>
                <w:szCs w:val="24"/>
                <w:lang w:val="es-AR" w:eastAsia="es-AR"/>
              </w:rPr>
            </w:pPr>
            <w:r w:rsidRPr="009714B5">
              <w:rPr>
                <w:szCs w:val="24"/>
                <w:lang w:val="es-AR" w:eastAsia="es-AR"/>
              </w:rPr>
              <w:t>77 a 84%</w:t>
            </w:r>
          </w:p>
        </w:tc>
        <w:tc>
          <w:tcPr>
            <w:tcW w:w="4606" w:type="dxa"/>
          </w:tcPr>
          <w:p w:rsidR="002F1901" w:rsidRPr="009714B5" w:rsidRDefault="002F1901" w:rsidP="00BE6FFC">
            <w:pPr>
              <w:spacing w:line="300" w:lineRule="exact"/>
              <w:jc w:val="center"/>
              <w:rPr>
                <w:szCs w:val="24"/>
                <w:lang w:val="es-AR" w:eastAsia="es-AR"/>
              </w:rPr>
            </w:pPr>
            <w:r w:rsidRPr="009714B5">
              <w:rPr>
                <w:szCs w:val="24"/>
                <w:lang w:val="es-AR" w:eastAsia="es-AR"/>
              </w:rPr>
              <w:t>7 (siete)</w:t>
            </w:r>
          </w:p>
        </w:tc>
      </w:tr>
      <w:tr w:rsidR="009714B5" w:rsidRPr="009714B5" w:rsidTr="00BE6FFC">
        <w:tc>
          <w:tcPr>
            <w:tcW w:w="4606" w:type="dxa"/>
          </w:tcPr>
          <w:p w:rsidR="002F1901" w:rsidRPr="009714B5" w:rsidRDefault="002F1901" w:rsidP="00BE6FFC">
            <w:pPr>
              <w:spacing w:line="300" w:lineRule="exact"/>
              <w:jc w:val="center"/>
              <w:rPr>
                <w:szCs w:val="24"/>
                <w:lang w:val="es-AR" w:eastAsia="es-AR"/>
              </w:rPr>
            </w:pPr>
            <w:r w:rsidRPr="009714B5">
              <w:rPr>
                <w:szCs w:val="24"/>
                <w:lang w:val="es-AR" w:eastAsia="es-AR"/>
              </w:rPr>
              <w:t>85 a 89%</w:t>
            </w:r>
          </w:p>
        </w:tc>
        <w:tc>
          <w:tcPr>
            <w:tcW w:w="4606" w:type="dxa"/>
          </w:tcPr>
          <w:p w:rsidR="002F1901" w:rsidRPr="009714B5" w:rsidRDefault="002F1901" w:rsidP="00BE6FFC">
            <w:pPr>
              <w:spacing w:line="300" w:lineRule="exact"/>
              <w:jc w:val="center"/>
              <w:rPr>
                <w:szCs w:val="24"/>
                <w:lang w:val="es-AR" w:eastAsia="es-AR"/>
              </w:rPr>
            </w:pPr>
            <w:r w:rsidRPr="009714B5">
              <w:rPr>
                <w:szCs w:val="24"/>
                <w:lang w:val="es-AR" w:eastAsia="es-AR"/>
              </w:rPr>
              <w:t>8 (ocho)</w:t>
            </w:r>
          </w:p>
        </w:tc>
      </w:tr>
      <w:tr w:rsidR="009714B5" w:rsidRPr="009714B5" w:rsidTr="00BE6FFC">
        <w:tc>
          <w:tcPr>
            <w:tcW w:w="4606" w:type="dxa"/>
          </w:tcPr>
          <w:p w:rsidR="002F1901" w:rsidRPr="009714B5" w:rsidRDefault="002F1901" w:rsidP="00BE6FFC">
            <w:pPr>
              <w:spacing w:line="300" w:lineRule="exact"/>
              <w:jc w:val="center"/>
              <w:rPr>
                <w:szCs w:val="24"/>
                <w:lang w:val="es-AR" w:eastAsia="es-AR"/>
              </w:rPr>
            </w:pPr>
            <w:r w:rsidRPr="009714B5">
              <w:rPr>
                <w:szCs w:val="24"/>
                <w:lang w:val="es-AR" w:eastAsia="es-AR"/>
              </w:rPr>
              <w:t>90 a 96%</w:t>
            </w:r>
          </w:p>
        </w:tc>
        <w:tc>
          <w:tcPr>
            <w:tcW w:w="4606" w:type="dxa"/>
          </w:tcPr>
          <w:p w:rsidR="002F1901" w:rsidRPr="009714B5" w:rsidRDefault="002F1901" w:rsidP="00BE6FFC">
            <w:pPr>
              <w:spacing w:line="300" w:lineRule="exact"/>
              <w:jc w:val="center"/>
              <w:rPr>
                <w:szCs w:val="24"/>
                <w:lang w:val="es-AR" w:eastAsia="es-AR"/>
              </w:rPr>
            </w:pPr>
            <w:r w:rsidRPr="009714B5">
              <w:rPr>
                <w:szCs w:val="24"/>
                <w:lang w:val="es-AR" w:eastAsia="es-AR"/>
              </w:rPr>
              <w:t>9 (nueve)</w:t>
            </w:r>
          </w:p>
        </w:tc>
      </w:tr>
      <w:tr w:rsidR="002F1901" w:rsidRPr="009714B5" w:rsidTr="00BE6FFC">
        <w:tc>
          <w:tcPr>
            <w:tcW w:w="4606" w:type="dxa"/>
          </w:tcPr>
          <w:p w:rsidR="002F1901" w:rsidRPr="009714B5" w:rsidRDefault="002F1901" w:rsidP="00BE6FFC">
            <w:pPr>
              <w:spacing w:line="300" w:lineRule="exact"/>
              <w:jc w:val="center"/>
              <w:rPr>
                <w:szCs w:val="24"/>
                <w:lang w:val="es-AR" w:eastAsia="es-AR"/>
              </w:rPr>
            </w:pPr>
            <w:r w:rsidRPr="009714B5">
              <w:rPr>
                <w:szCs w:val="24"/>
                <w:lang w:val="es-AR" w:eastAsia="es-AR"/>
              </w:rPr>
              <w:t>97 a 100%</w:t>
            </w:r>
          </w:p>
        </w:tc>
        <w:tc>
          <w:tcPr>
            <w:tcW w:w="4606" w:type="dxa"/>
          </w:tcPr>
          <w:p w:rsidR="002F1901" w:rsidRPr="009714B5" w:rsidRDefault="002F1901" w:rsidP="00BE6FFC">
            <w:pPr>
              <w:spacing w:line="300" w:lineRule="exact"/>
              <w:jc w:val="center"/>
              <w:rPr>
                <w:szCs w:val="24"/>
                <w:lang w:val="es-AR" w:eastAsia="es-AR"/>
              </w:rPr>
            </w:pPr>
            <w:r w:rsidRPr="009714B5">
              <w:rPr>
                <w:szCs w:val="24"/>
                <w:lang w:val="es-AR" w:eastAsia="es-AR"/>
              </w:rPr>
              <w:t>10 (diez)</w:t>
            </w:r>
          </w:p>
        </w:tc>
      </w:tr>
    </w:tbl>
    <w:p w:rsidR="002F1901" w:rsidRPr="009714B5" w:rsidRDefault="002F1901" w:rsidP="002F1901">
      <w:pPr>
        <w:widowControl w:val="0"/>
        <w:autoSpaceDE w:val="0"/>
        <w:autoSpaceDN w:val="0"/>
        <w:adjustRightInd w:val="0"/>
        <w:spacing w:line="300" w:lineRule="exact"/>
        <w:jc w:val="both"/>
        <w:rPr>
          <w:b/>
          <w:szCs w:val="24"/>
          <w:lang w:val="es-AR" w:eastAsia="es-AR"/>
        </w:rPr>
      </w:pPr>
    </w:p>
    <w:p w:rsidR="00C877F4" w:rsidRPr="009714B5" w:rsidRDefault="00C877F4" w:rsidP="00C877F4">
      <w:pPr>
        <w:jc w:val="both"/>
        <w:rPr>
          <w:szCs w:val="24"/>
          <w:lang w:val="nl-BE"/>
        </w:rPr>
      </w:pPr>
    </w:p>
    <w:p w:rsidR="00C877F4" w:rsidRPr="009714B5" w:rsidRDefault="00C877F4" w:rsidP="00C877F4">
      <w:pPr>
        <w:jc w:val="both"/>
        <w:rPr>
          <w:szCs w:val="24"/>
          <w:lang w:val="nl-BE"/>
        </w:rPr>
      </w:pPr>
    </w:p>
    <w:p w:rsidR="00C877F4" w:rsidRPr="009714B5" w:rsidRDefault="00C877F4" w:rsidP="00C877F4">
      <w:pPr>
        <w:jc w:val="center"/>
        <w:rPr>
          <w:b/>
          <w:sz w:val="32"/>
          <w:szCs w:val="32"/>
          <w:lang w:val="nl-BE"/>
        </w:rPr>
      </w:pPr>
      <w:r w:rsidRPr="009714B5">
        <w:rPr>
          <w:b/>
          <w:sz w:val="32"/>
          <w:szCs w:val="32"/>
          <w:lang w:val="nl-BE"/>
        </w:rPr>
        <w:t>CRONOGRAMA DE ACTIVIDADES</w:t>
      </w:r>
    </w:p>
    <w:p w:rsidR="00283012" w:rsidRPr="009714B5" w:rsidRDefault="00283012" w:rsidP="00C877F4">
      <w:pPr>
        <w:jc w:val="center"/>
        <w:rPr>
          <w:b/>
          <w:sz w:val="32"/>
          <w:szCs w:val="32"/>
          <w:lang w:val="nl-BE"/>
        </w:rPr>
      </w:pPr>
    </w:p>
    <w:p w:rsidR="00283012" w:rsidRPr="009714B5" w:rsidRDefault="00283012" w:rsidP="00283012">
      <w:pPr>
        <w:keepNext/>
        <w:spacing w:after="200" w:line="360" w:lineRule="auto"/>
        <w:jc w:val="both"/>
        <w:outlineLvl w:val="0"/>
        <w:rPr>
          <w:szCs w:val="24"/>
          <w:lang w:val="es-ES"/>
        </w:rPr>
      </w:pPr>
      <w:r w:rsidRPr="009714B5">
        <w:rPr>
          <w:szCs w:val="24"/>
          <w:lang w:val="es-ES"/>
        </w:rPr>
        <w:t>El programa de Gramática del Español tiene cinco unidades –coincidente con los contenidos de todos los materiales-, se debe desarrollar una por semana y dejar la sexta semana para repaso (esto es lo ideal, la profesora tendrá en cuenta las limitaciones con respecto a feriados).</w:t>
      </w:r>
    </w:p>
    <w:p w:rsidR="00283012" w:rsidRPr="009714B5" w:rsidRDefault="00283012" w:rsidP="00283012">
      <w:pPr>
        <w:keepNext/>
        <w:spacing w:line="360" w:lineRule="auto"/>
        <w:jc w:val="both"/>
        <w:outlineLvl w:val="0"/>
        <w:rPr>
          <w:bCs/>
          <w:szCs w:val="24"/>
          <w:lang w:val="es-ES"/>
        </w:rPr>
      </w:pPr>
      <w:r w:rsidRPr="009714B5">
        <w:rPr>
          <w:bCs/>
          <w:szCs w:val="24"/>
          <w:lang w:val="es-ES"/>
        </w:rPr>
        <w:t>UNIDAD I: semana 04/02/19 al 08/02/19</w:t>
      </w:r>
    </w:p>
    <w:p w:rsidR="00283012" w:rsidRPr="009714B5" w:rsidRDefault="00283012" w:rsidP="00283012">
      <w:pPr>
        <w:keepNext/>
        <w:spacing w:line="360" w:lineRule="auto"/>
        <w:jc w:val="both"/>
        <w:outlineLvl w:val="0"/>
        <w:rPr>
          <w:bCs/>
          <w:szCs w:val="24"/>
          <w:lang w:val="es-ES"/>
        </w:rPr>
      </w:pPr>
      <w:r w:rsidRPr="009714B5">
        <w:rPr>
          <w:bCs/>
          <w:szCs w:val="24"/>
          <w:lang w:val="es-ES"/>
        </w:rPr>
        <w:t>UNIDAD II: semana 11/02/19 al 15/02/19</w:t>
      </w:r>
    </w:p>
    <w:p w:rsidR="00283012" w:rsidRPr="009714B5" w:rsidRDefault="00283012" w:rsidP="00283012">
      <w:pPr>
        <w:keepNext/>
        <w:spacing w:line="360" w:lineRule="auto"/>
        <w:jc w:val="both"/>
        <w:outlineLvl w:val="0"/>
        <w:rPr>
          <w:bCs/>
          <w:szCs w:val="24"/>
          <w:lang w:val="es-ES"/>
        </w:rPr>
      </w:pPr>
      <w:r w:rsidRPr="009714B5">
        <w:rPr>
          <w:bCs/>
          <w:szCs w:val="24"/>
          <w:lang w:val="es-ES"/>
        </w:rPr>
        <w:t>UNIDAD III: semana 18/02/19 al 22/02/19</w:t>
      </w:r>
    </w:p>
    <w:p w:rsidR="00283012" w:rsidRPr="009714B5" w:rsidRDefault="00283012" w:rsidP="00283012">
      <w:pPr>
        <w:keepNext/>
        <w:spacing w:line="360" w:lineRule="auto"/>
        <w:jc w:val="both"/>
        <w:outlineLvl w:val="0"/>
        <w:rPr>
          <w:bCs/>
          <w:szCs w:val="24"/>
          <w:lang w:val="es-ES"/>
        </w:rPr>
      </w:pPr>
      <w:r w:rsidRPr="009714B5">
        <w:rPr>
          <w:bCs/>
          <w:szCs w:val="24"/>
          <w:lang w:val="es-ES"/>
        </w:rPr>
        <w:t>UNIDAD IV: semana 25/02/19 al 01/03/19</w:t>
      </w:r>
    </w:p>
    <w:p w:rsidR="00283012" w:rsidRPr="009714B5" w:rsidRDefault="00283012" w:rsidP="00283012">
      <w:pPr>
        <w:keepNext/>
        <w:spacing w:line="360" w:lineRule="auto"/>
        <w:jc w:val="both"/>
        <w:outlineLvl w:val="0"/>
        <w:rPr>
          <w:bCs/>
          <w:szCs w:val="24"/>
          <w:lang w:val="es-ES"/>
        </w:rPr>
      </w:pPr>
      <w:r w:rsidRPr="009714B5">
        <w:rPr>
          <w:bCs/>
          <w:szCs w:val="24"/>
          <w:lang w:val="es-ES"/>
        </w:rPr>
        <w:t>UNIDAD V: semana 04/03/19 al 08/03/19</w:t>
      </w:r>
    </w:p>
    <w:p w:rsidR="00283012" w:rsidRPr="009714B5" w:rsidRDefault="00283012" w:rsidP="00283012">
      <w:pPr>
        <w:keepNext/>
        <w:spacing w:line="360" w:lineRule="auto"/>
        <w:jc w:val="both"/>
        <w:outlineLvl w:val="0"/>
        <w:rPr>
          <w:bCs/>
          <w:szCs w:val="24"/>
          <w:lang w:val="es-ES"/>
        </w:rPr>
      </w:pPr>
      <w:r w:rsidRPr="009714B5">
        <w:rPr>
          <w:bCs/>
          <w:szCs w:val="24"/>
          <w:lang w:val="es-ES"/>
        </w:rPr>
        <w:t>REPASO: 11, 12 y 13/03/19</w:t>
      </w:r>
    </w:p>
    <w:p w:rsidR="00283012" w:rsidRPr="009714B5" w:rsidRDefault="00283012" w:rsidP="00283012">
      <w:pPr>
        <w:keepNext/>
        <w:spacing w:line="360" w:lineRule="auto"/>
        <w:jc w:val="both"/>
        <w:outlineLvl w:val="0"/>
        <w:rPr>
          <w:bCs/>
          <w:szCs w:val="24"/>
          <w:lang w:val="es-ES"/>
        </w:rPr>
      </w:pPr>
      <w:r w:rsidRPr="009714B5">
        <w:rPr>
          <w:bCs/>
          <w:szCs w:val="24"/>
          <w:u w:val="single"/>
          <w:lang w:val="es-ES"/>
        </w:rPr>
        <w:t>Exámenes</w:t>
      </w:r>
      <w:r w:rsidRPr="009714B5">
        <w:rPr>
          <w:bCs/>
          <w:szCs w:val="24"/>
          <w:lang w:val="es-ES"/>
        </w:rPr>
        <w:t>:</w:t>
      </w:r>
    </w:p>
    <w:p w:rsidR="00283012" w:rsidRPr="009714B5" w:rsidRDefault="00283012" w:rsidP="00283012">
      <w:pPr>
        <w:keepNext/>
        <w:spacing w:line="360" w:lineRule="auto"/>
        <w:jc w:val="both"/>
        <w:outlineLvl w:val="0"/>
        <w:rPr>
          <w:bCs/>
          <w:szCs w:val="24"/>
          <w:lang w:val="es-ES"/>
        </w:rPr>
      </w:pPr>
      <w:r w:rsidRPr="009714B5">
        <w:rPr>
          <w:bCs/>
          <w:szCs w:val="24"/>
          <w:lang w:val="es-ES"/>
        </w:rPr>
        <w:t>Parcial: 14/03/19</w:t>
      </w:r>
    </w:p>
    <w:p w:rsidR="00283012" w:rsidRPr="009714B5" w:rsidRDefault="00283012" w:rsidP="00283012">
      <w:pPr>
        <w:keepNext/>
        <w:spacing w:line="360" w:lineRule="auto"/>
        <w:jc w:val="both"/>
        <w:outlineLvl w:val="0"/>
        <w:rPr>
          <w:bCs/>
          <w:szCs w:val="24"/>
          <w:lang w:val="es-ES"/>
        </w:rPr>
      </w:pPr>
      <w:proofErr w:type="spellStart"/>
      <w:r w:rsidRPr="009714B5">
        <w:rPr>
          <w:bCs/>
          <w:szCs w:val="24"/>
          <w:lang w:val="es-ES"/>
        </w:rPr>
        <w:t>Recuperatorio</w:t>
      </w:r>
      <w:proofErr w:type="spellEnd"/>
      <w:r w:rsidRPr="009714B5">
        <w:rPr>
          <w:bCs/>
          <w:szCs w:val="24"/>
          <w:lang w:val="es-ES"/>
        </w:rPr>
        <w:t>: 20/03/19</w:t>
      </w:r>
    </w:p>
    <w:p w:rsidR="00283012" w:rsidRPr="009714B5" w:rsidRDefault="00283012" w:rsidP="00283012">
      <w:pPr>
        <w:keepNext/>
        <w:spacing w:line="360" w:lineRule="auto"/>
        <w:jc w:val="both"/>
        <w:outlineLvl w:val="0"/>
        <w:rPr>
          <w:bCs/>
          <w:szCs w:val="24"/>
          <w:lang w:val="es-ES"/>
        </w:rPr>
      </w:pPr>
      <w:r w:rsidRPr="009714B5">
        <w:rPr>
          <w:bCs/>
          <w:szCs w:val="24"/>
          <w:lang w:val="es-ES"/>
        </w:rPr>
        <w:t>Final: 28/03/19</w:t>
      </w:r>
    </w:p>
    <w:p w:rsidR="00C877F4" w:rsidRPr="009714B5" w:rsidRDefault="00C877F4" w:rsidP="00C877F4">
      <w:pPr>
        <w:jc w:val="both"/>
        <w:rPr>
          <w:szCs w:val="24"/>
          <w:lang w:val="nl-BE"/>
        </w:rPr>
      </w:pPr>
    </w:p>
    <w:p w:rsidR="00C877F4" w:rsidRPr="009714B5" w:rsidRDefault="00C877F4" w:rsidP="00C877F4">
      <w:pPr>
        <w:jc w:val="both"/>
        <w:rPr>
          <w:szCs w:val="24"/>
          <w:lang w:val="nl-BE"/>
        </w:rPr>
      </w:pPr>
    </w:p>
    <w:p w:rsidR="00C877F4" w:rsidRPr="009714B5" w:rsidRDefault="00C877F4" w:rsidP="00C877F4">
      <w:pPr>
        <w:jc w:val="center"/>
        <w:rPr>
          <w:b/>
          <w:sz w:val="32"/>
          <w:szCs w:val="32"/>
          <w:lang w:val="nl-BE"/>
        </w:rPr>
      </w:pPr>
      <w:r w:rsidRPr="009714B5">
        <w:rPr>
          <w:b/>
          <w:sz w:val="32"/>
          <w:szCs w:val="32"/>
          <w:lang w:val="nl-BE"/>
        </w:rPr>
        <w:t>BIBLIOGRAFÍA OBLIGATORIA</w:t>
      </w:r>
    </w:p>
    <w:p w:rsidR="00283012" w:rsidRPr="009714B5" w:rsidRDefault="00283012" w:rsidP="00C877F4">
      <w:pPr>
        <w:jc w:val="center"/>
        <w:rPr>
          <w:b/>
          <w:sz w:val="32"/>
          <w:szCs w:val="32"/>
          <w:lang w:val="nl-BE"/>
        </w:rPr>
      </w:pPr>
    </w:p>
    <w:p w:rsidR="00283012" w:rsidRPr="009714B5" w:rsidRDefault="00283012" w:rsidP="00283012">
      <w:pPr>
        <w:spacing w:before="240" w:after="240"/>
        <w:ind w:left="851" w:hanging="851"/>
        <w:contextualSpacing/>
        <w:jc w:val="both"/>
        <w:rPr>
          <w:szCs w:val="24"/>
          <w:lang w:val="es-AR" w:eastAsia="es-AR"/>
        </w:rPr>
      </w:pPr>
      <w:r w:rsidRPr="009714B5">
        <w:rPr>
          <w:szCs w:val="24"/>
          <w:lang w:val="es-AR" w:eastAsia="es-AR"/>
        </w:rPr>
        <w:t xml:space="preserve">Varela, Irma y Elena Pérez Moreno (compiladoras) (2018). </w:t>
      </w:r>
      <w:r w:rsidRPr="009714B5">
        <w:rPr>
          <w:i/>
          <w:szCs w:val="24"/>
          <w:shd w:val="clear" w:color="auto" w:fill="FFFFFF"/>
          <w:lang w:val="es-AR" w:eastAsia="es-AR"/>
        </w:rPr>
        <w:t>Material teórico-práctico de la Nueva Gramática y Nueva Ortografía de la Lengua Española</w:t>
      </w:r>
      <w:r w:rsidRPr="009714B5">
        <w:rPr>
          <w:rFonts w:ascii="Helvetica" w:hAnsi="Helvetica" w:cs="Helvetica"/>
          <w:sz w:val="26"/>
          <w:szCs w:val="26"/>
          <w:shd w:val="clear" w:color="auto" w:fill="FFFFFF"/>
          <w:lang w:val="es-AR" w:eastAsia="es-AR"/>
        </w:rPr>
        <w:t xml:space="preserve">. </w:t>
      </w:r>
      <w:r w:rsidRPr="009714B5">
        <w:rPr>
          <w:szCs w:val="24"/>
          <w:lang w:val="es-AR" w:eastAsia="es-AR"/>
        </w:rPr>
        <w:t>Córdoba: Facultad de Lenguas, UNC. Colgado en el Repositorio Digital de la UNC.</w:t>
      </w:r>
    </w:p>
    <w:p w:rsidR="00283012" w:rsidRPr="009714B5" w:rsidRDefault="00283012" w:rsidP="00283012">
      <w:pPr>
        <w:spacing w:before="240" w:after="240"/>
        <w:ind w:left="851" w:hanging="851"/>
        <w:contextualSpacing/>
        <w:jc w:val="both"/>
        <w:rPr>
          <w:szCs w:val="24"/>
          <w:lang w:val="es-AR" w:eastAsia="es-AR"/>
        </w:rPr>
      </w:pPr>
    </w:p>
    <w:p w:rsidR="00283012" w:rsidRPr="009714B5" w:rsidRDefault="00283012" w:rsidP="00283012">
      <w:pPr>
        <w:spacing w:before="240" w:after="240"/>
        <w:ind w:left="851" w:hanging="851"/>
        <w:contextualSpacing/>
        <w:jc w:val="both"/>
        <w:rPr>
          <w:szCs w:val="24"/>
          <w:lang w:val="es-AR" w:eastAsia="es-AR"/>
        </w:rPr>
      </w:pPr>
      <w:r w:rsidRPr="009714B5">
        <w:rPr>
          <w:szCs w:val="24"/>
          <w:lang w:val="es-AR" w:eastAsia="es-AR"/>
        </w:rPr>
        <w:t xml:space="preserve">Varela, Irma y Florencia Ávalos (2018) </w:t>
      </w:r>
      <w:r w:rsidRPr="009714B5">
        <w:rPr>
          <w:i/>
          <w:szCs w:val="24"/>
          <w:lang w:val="es-AR" w:eastAsia="es-AR"/>
        </w:rPr>
        <w:t>Material teórico-práctico extra para los ingresantes a la carrera Profesorado y Licenciatura de Español Lengua Materna y Lengua Extranjera</w:t>
      </w:r>
      <w:r w:rsidRPr="009714B5">
        <w:rPr>
          <w:szCs w:val="24"/>
          <w:lang w:val="es-AR" w:eastAsia="es-AR"/>
        </w:rPr>
        <w:t>. Córdoba. Facultad de Lenguas. Colgado en Repositorio Digital de UNC.</w:t>
      </w:r>
    </w:p>
    <w:p w:rsidR="00C877F4" w:rsidRPr="009714B5" w:rsidRDefault="00C877F4" w:rsidP="00C877F4">
      <w:pPr>
        <w:jc w:val="both"/>
        <w:rPr>
          <w:szCs w:val="24"/>
          <w:lang w:val="nl-BE"/>
        </w:rPr>
      </w:pPr>
    </w:p>
    <w:p w:rsidR="00C877F4" w:rsidRPr="009714B5" w:rsidRDefault="00C877F4" w:rsidP="00C877F4">
      <w:pPr>
        <w:jc w:val="both"/>
        <w:rPr>
          <w:szCs w:val="24"/>
          <w:lang w:val="nl-BE"/>
        </w:rPr>
      </w:pPr>
    </w:p>
    <w:p w:rsidR="00C877F4" w:rsidRPr="009714B5" w:rsidRDefault="00C877F4" w:rsidP="00C877F4">
      <w:pPr>
        <w:jc w:val="center"/>
        <w:rPr>
          <w:b/>
          <w:sz w:val="32"/>
          <w:szCs w:val="32"/>
          <w:lang w:val="nl-BE"/>
        </w:rPr>
      </w:pPr>
      <w:r w:rsidRPr="009714B5">
        <w:rPr>
          <w:b/>
          <w:sz w:val="32"/>
          <w:szCs w:val="32"/>
          <w:lang w:val="nl-BE"/>
        </w:rPr>
        <w:t>BIBLIOGRAFÍA RECOMENDADA</w:t>
      </w:r>
    </w:p>
    <w:p w:rsidR="00C877F4" w:rsidRPr="009714B5" w:rsidRDefault="00C877F4" w:rsidP="00C877F4">
      <w:pPr>
        <w:jc w:val="both"/>
        <w:rPr>
          <w:szCs w:val="24"/>
          <w:lang w:val="nl-BE"/>
        </w:rPr>
      </w:pPr>
    </w:p>
    <w:p w:rsidR="00C877F4" w:rsidRPr="009714B5" w:rsidRDefault="00C877F4" w:rsidP="00C877F4">
      <w:pPr>
        <w:jc w:val="both"/>
        <w:rPr>
          <w:szCs w:val="24"/>
          <w:lang w:val="nl-BE"/>
        </w:rPr>
      </w:pPr>
    </w:p>
    <w:p w:rsidR="00283012" w:rsidRPr="009714B5" w:rsidRDefault="00283012" w:rsidP="00283012">
      <w:pPr>
        <w:spacing w:before="240" w:after="240"/>
        <w:ind w:left="851" w:hanging="851"/>
        <w:contextualSpacing/>
        <w:jc w:val="both"/>
        <w:rPr>
          <w:szCs w:val="24"/>
          <w:lang w:val="es-AR" w:eastAsia="es-AR"/>
        </w:rPr>
      </w:pPr>
      <w:r w:rsidRPr="009714B5">
        <w:rPr>
          <w:szCs w:val="24"/>
          <w:lang w:val="es-AR" w:eastAsia="es-AR"/>
        </w:rPr>
        <w:t>Marín, Marta (2008).</w:t>
      </w:r>
      <w:r w:rsidRPr="009714B5">
        <w:rPr>
          <w:i/>
          <w:szCs w:val="24"/>
          <w:lang w:val="es-AR" w:eastAsia="es-AR"/>
        </w:rPr>
        <w:t xml:space="preserve"> Una gramática para todos. </w:t>
      </w:r>
      <w:r w:rsidRPr="009714B5">
        <w:rPr>
          <w:szCs w:val="24"/>
          <w:lang w:val="es-AR" w:eastAsia="es-AR"/>
        </w:rPr>
        <w:t>Buenos Aires: Voz Activa.</w:t>
      </w:r>
    </w:p>
    <w:p w:rsidR="00283012" w:rsidRPr="009714B5" w:rsidRDefault="00283012" w:rsidP="00283012">
      <w:pPr>
        <w:spacing w:before="240" w:after="240"/>
        <w:ind w:left="851" w:hanging="851"/>
        <w:contextualSpacing/>
        <w:jc w:val="both"/>
        <w:rPr>
          <w:szCs w:val="24"/>
          <w:lang w:val="es-AR" w:eastAsia="es-AR"/>
        </w:rPr>
      </w:pPr>
    </w:p>
    <w:p w:rsidR="00283012" w:rsidRPr="009714B5" w:rsidRDefault="00283012" w:rsidP="00283012">
      <w:pPr>
        <w:spacing w:before="240" w:after="240"/>
        <w:ind w:left="851" w:hanging="851"/>
        <w:jc w:val="both"/>
        <w:rPr>
          <w:bCs/>
          <w:szCs w:val="24"/>
          <w:lang w:val="es-AR" w:eastAsia="es-AR"/>
        </w:rPr>
      </w:pPr>
      <w:r w:rsidRPr="009714B5">
        <w:rPr>
          <w:szCs w:val="24"/>
          <w:lang w:val="es-AR" w:eastAsia="es-AR"/>
        </w:rPr>
        <w:t xml:space="preserve">Real Academia Española (1999) </w:t>
      </w:r>
      <w:r w:rsidRPr="009714B5">
        <w:rPr>
          <w:bCs/>
          <w:i/>
          <w:iCs/>
          <w:szCs w:val="24"/>
          <w:lang w:val="es-AR" w:eastAsia="es-AR"/>
        </w:rPr>
        <w:t>Ortografía de la Lengua Española</w:t>
      </w:r>
      <w:r w:rsidRPr="009714B5">
        <w:rPr>
          <w:bCs/>
          <w:szCs w:val="24"/>
          <w:lang w:val="es-AR" w:eastAsia="es-AR"/>
        </w:rPr>
        <w:t>,</w:t>
      </w:r>
      <w:r w:rsidRPr="009714B5">
        <w:rPr>
          <w:szCs w:val="24"/>
          <w:lang w:val="es-AR" w:eastAsia="es-AR"/>
        </w:rPr>
        <w:t xml:space="preserve"> Madrid. Espasa Calpe. </w:t>
      </w:r>
    </w:p>
    <w:p w:rsidR="00283012" w:rsidRPr="009714B5" w:rsidRDefault="00283012" w:rsidP="00283012">
      <w:pPr>
        <w:spacing w:before="240" w:after="240"/>
        <w:ind w:left="851" w:hanging="851"/>
        <w:contextualSpacing/>
        <w:jc w:val="both"/>
        <w:rPr>
          <w:szCs w:val="24"/>
          <w:lang w:val="es-AR" w:eastAsia="es-AR"/>
        </w:rPr>
      </w:pPr>
      <w:r w:rsidRPr="009714B5">
        <w:rPr>
          <w:szCs w:val="24"/>
          <w:lang w:val="es-AR" w:eastAsia="es-AR"/>
        </w:rPr>
        <w:t xml:space="preserve">Real Academia Española y Asociación de Academias de la Lengua Española (2005). </w:t>
      </w:r>
      <w:r w:rsidRPr="009714B5">
        <w:rPr>
          <w:i/>
          <w:szCs w:val="24"/>
          <w:lang w:val="es-AR" w:eastAsia="es-AR"/>
        </w:rPr>
        <w:t xml:space="preserve">Diccionario panhispánico de dudas. </w:t>
      </w:r>
      <w:r w:rsidRPr="009714B5">
        <w:rPr>
          <w:szCs w:val="24"/>
          <w:lang w:val="es-AR" w:eastAsia="es-AR"/>
        </w:rPr>
        <w:t>Colombia: Santillana.</w:t>
      </w:r>
    </w:p>
    <w:p w:rsidR="00283012" w:rsidRPr="009714B5" w:rsidRDefault="00283012" w:rsidP="00283012">
      <w:pPr>
        <w:spacing w:before="240" w:after="240"/>
        <w:ind w:left="851" w:hanging="851"/>
        <w:contextualSpacing/>
        <w:jc w:val="both"/>
        <w:rPr>
          <w:szCs w:val="24"/>
          <w:lang w:val="es-AR" w:eastAsia="es-AR"/>
        </w:rPr>
      </w:pPr>
    </w:p>
    <w:p w:rsidR="00283012" w:rsidRPr="009714B5" w:rsidRDefault="00283012" w:rsidP="00283012">
      <w:pPr>
        <w:spacing w:before="240" w:after="240"/>
        <w:ind w:left="851" w:hanging="851"/>
        <w:contextualSpacing/>
        <w:jc w:val="both"/>
        <w:rPr>
          <w:szCs w:val="24"/>
          <w:lang w:val="es-AR" w:eastAsia="es-AR"/>
        </w:rPr>
      </w:pPr>
      <w:r w:rsidRPr="009714B5">
        <w:rPr>
          <w:szCs w:val="24"/>
          <w:lang w:val="es-AR" w:eastAsia="es-AR"/>
        </w:rPr>
        <w:t xml:space="preserve">Real Academia Española y Asociación de Academias de la Lengua Española (2010). </w:t>
      </w:r>
      <w:r w:rsidRPr="009714B5">
        <w:rPr>
          <w:i/>
          <w:szCs w:val="24"/>
          <w:lang w:val="es-AR" w:eastAsia="es-AR"/>
        </w:rPr>
        <w:t xml:space="preserve">Nueva Gramática de la Lengua Española. Manual.  </w:t>
      </w:r>
      <w:r w:rsidRPr="009714B5">
        <w:rPr>
          <w:szCs w:val="24"/>
          <w:lang w:val="es-AR" w:eastAsia="es-AR"/>
        </w:rPr>
        <w:t>Buenos Aires: Planeta.</w:t>
      </w:r>
    </w:p>
    <w:p w:rsidR="00283012" w:rsidRPr="009714B5" w:rsidRDefault="00283012" w:rsidP="00283012">
      <w:pPr>
        <w:spacing w:before="240" w:after="240"/>
        <w:ind w:left="851" w:hanging="851"/>
        <w:contextualSpacing/>
        <w:jc w:val="both"/>
        <w:rPr>
          <w:szCs w:val="24"/>
          <w:lang w:val="es-AR" w:eastAsia="es-AR"/>
        </w:rPr>
      </w:pPr>
    </w:p>
    <w:p w:rsidR="00283012" w:rsidRPr="009714B5" w:rsidRDefault="00283012" w:rsidP="00283012">
      <w:pPr>
        <w:spacing w:before="240" w:after="240"/>
        <w:ind w:left="851" w:hanging="851"/>
        <w:contextualSpacing/>
        <w:jc w:val="both"/>
        <w:rPr>
          <w:bCs/>
          <w:szCs w:val="24"/>
          <w:lang w:val="es-AR" w:eastAsia="es-AR"/>
        </w:rPr>
      </w:pPr>
      <w:r w:rsidRPr="009714B5">
        <w:rPr>
          <w:szCs w:val="24"/>
          <w:lang w:val="es-AR" w:eastAsia="es-AR"/>
        </w:rPr>
        <w:t xml:space="preserve">Real Academia Española y Asociación de Academias de la Lengua Española (2010). </w:t>
      </w:r>
      <w:r w:rsidRPr="009714B5">
        <w:rPr>
          <w:bCs/>
          <w:i/>
          <w:iCs/>
          <w:szCs w:val="24"/>
          <w:lang w:val="es-AR" w:eastAsia="es-AR"/>
        </w:rPr>
        <w:t>Ortografía de la Lengua Española</w:t>
      </w:r>
      <w:r w:rsidRPr="009714B5">
        <w:rPr>
          <w:bCs/>
          <w:szCs w:val="24"/>
          <w:lang w:val="es-AR" w:eastAsia="es-AR"/>
        </w:rPr>
        <w:t>, Madrid. Espasa Libros, S.L.U.</w:t>
      </w:r>
    </w:p>
    <w:p w:rsidR="00283012" w:rsidRPr="009714B5" w:rsidRDefault="00283012" w:rsidP="00283012">
      <w:pPr>
        <w:spacing w:before="240" w:after="240"/>
        <w:ind w:left="851" w:hanging="851"/>
        <w:contextualSpacing/>
        <w:jc w:val="both"/>
        <w:rPr>
          <w:szCs w:val="24"/>
          <w:lang w:val="es-AR" w:eastAsia="es-AR"/>
        </w:rPr>
      </w:pPr>
    </w:p>
    <w:p w:rsidR="00283012" w:rsidRPr="009714B5" w:rsidRDefault="00283012" w:rsidP="00283012">
      <w:pPr>
        <w:spacing w:before="240" w:after="240"/>
        <w:ind w:left="851" w:hanging="851"/>
        <w:contextualSpacing/>
        <w:jc w:val="both"/>
        <w:rPr>
          <w:bCs/>
          <w:szCs w:val="24"/>
          <w:lang w:val="es-AR" w:eastAsia="es-AR"/>
        </w:rPr>
      </w:pPr>
      <w:r w:rsidRPr="009714B5">
        <w:rPr>
          <w:szCs w:val="24"/>
          <w:lang w:val="es-AR" w:eastAsia="es-AR"/>
        </w:rPr>
        <w:t xml:space="preserve">Real Academia Española y Asociación de Academias de la Lengua Española (2011). </w:t>
      </w:r>
      <w:r w:rsidRPr="009714B5">
        <w:rPr>
          <w:i/>
          <w:szCs w:val="24"/>
          <w:lang w:val="es-AR" w:eastAsia="es-AR"/>
        </w:rPr>
        <w:t xml:space="preserve">Nueva Gramática Básica de la Lengua Española.  </w:t>
      </w:r>
      <w:r w:rsidRPr="009714B5">
        <w:rPr>
          <w:szCs w:val="24"/>
          <w:lang w:val="es-AR" w:eastAsia="es-AR"/>
        </w:rPr>
        <w:t xml:space="preserve">Buenos Aires: </w:t>
      </w:r>
      <w:r w:rsidRPr="009714B5">
        <w:rPr>
          <w:bCs/>
          <w:szCs w:val="24"/>
          <w:lang w:val="es-AR" w:eastAsia="es-AR"/>
        </w:rPr>
        <w:t>Espasa Libros, S.L.U.</w:t>
      </w:r>
    </w:p>
    <w:p w:rsidR="00283012" w:rsidRPr="009714B5" w:rsidRDefault="00283012" w:rsidP="00283012">
      <w:pPr>
        <w:spacing w:before="240" w:after="240"/>
        <w:ind w:left="851" w:hanging="851"/>
        <w:contextualSpacing/>
        <w:jc w:val="both"/>
        <w:rPr>
          <w:szCs w:val="24"/>
          <w:lang w:val="es-AR" w:eastAsia="es-AR"/>
        </w:rPr>
      </w:pPr>
    </w:p>
    <w:p w:rsidR="00283012" w:rsidRPr="009714B5" w:rsidRDefault="00283012" w:rsidP="00283012">
      <w:pPr>
        <w:spacing w:before="240" w:after="240"/>
        <w:ind w:left="851" w:hanging="851"/>
        <w:contextualSpacing/>
        <w:jc w:val="both"/>
        <w:rPr>
          <w:szCs w:val="24"/>
          <w:lang w:val="es-AR" w:eastAsia="es-AR"/>
        </w:rPr>
      </w:pPr>
      <w:r w:rsidRPr="009714B5">
        <w:rPr>
          <w:szCs w:val="24"/>
          <w:lang w:val="es-AR" w:eastAsia="es-AR"/>
        </w:rPr>
        <w:t xml:space="preserve">Varela, Irma y Elena Pérez Moreno (2014). </w:t>
      </w:r>
      <w:r w:rsidRPr="009714B5">
        <w:rPr>
          <w:i/>
          <w:szCs w:val="24"/>
          <w:lang w:val="es-AR" w:eastAsia="es-AR"/>
        </w:rPr>
        <w:t>Nueva Gramática para trabajar en el aula</w:t>
      </w:r>
      <w:r w:rsidRPr="009714B5">
        <w:rPr>
          <w:szCs w:val="24"/>
          <w:lang w:val="es-AR" w:eastAsia="es-AR"/>
        </w:rPr>
        <w:t>. Córdoba: Editorial Comunicarte.</w:t>
      </w:r>
    </w:p>
    <w:p w:rsidR="00283012" w:rsidRPr="009714B5" w:rsidRDefault="00283012" w:rsidP="00283012">
      <w:pPr>
        <w:spacing w:before="240" w:after="240"/>
        <w:ind w:left="851" w:hanging="851"/>
        <w:contextualSpacing/>
        <w:jc w:val="both"/>
        <w:rPr>
          <w:szCs w:val="24"/>
          <w:lang w:val="es-AR" w:eastAsia="es-AR"/>
        </w:rPr>
      </w:pPr>
    </w:p>
    <w:p w:rsidR="00283012" w:rsidRPr="009714B5" w:rsidRDefault="00283012" w:rsidP="00283012">
      <w:pPr>
        <w:spacing w:before="240" w:after="240"/>
        <w:ind w:left="851" w:hanging="851"/>
        <w:contextualSpacing/>
        <w:jc w:val="both"/>
        <w:rPr>
          <w:szCs w:val="24"/>
          <w:lang w:val="es-AR" w:eastAsia="es-AR"/>
        </w:rPr>
      </w:pPr>
      <w:r w:rsidRPr="009714B5">
        <w:rPr>
          <w:szCs w:val="24"/>
          <w:lang w:val="es-AR" w:eastAsia="es-AR"/>
        </w:rPr>
        <w:t xml:space="preserve">Varela, Irma y Elena Pérez Moreno (2014). </w:t>
      </w:r>
      <w:r w:rsidRPr="009714B5">
        <w:rPr>
          <w:i/>
          <w:szCs w:val="24"/>
          <w:lang w:val="es-AR" w:eastAsia="es-AR"/>
        </w:rPr>
        <w:t>Nueva Ortografía para trabajar en el aula</w:t>
      </w:r>
      <w:r w:rsidRPr="009714B5">
        <w:rPr>
          <w:szCs w:val="24"/>
          <w:lang w:val="es-AR" w:eastAsia="es-AR"/>
        </w:rPr>
        <w:t>. Córdoba: Editorial Comunicarte.</w:t>
      </w:r>
    </w:p>
    <w:p w:rsidR="00283012" w:rsidRPr="009714B5" w:rsidRDefault="00283012" w:rsidP="00283012">
      <w:pPr>
        <w:spacing w:before="240" w:after="240"/>
        <w:ind w:left="851" w:hanging="851"/>
        <w:contextualSpacing/>
        <w:jc w:val="both"/>
        <w:rPr>
          <w:szCs w:val="24"/>
          <w:lang w:val="es-AR" w:eastAsia="es-AR"/>
        </w:rPr>
      </w:pPr>
    </w:p>
    <w:p w:rsidR="00283012" w:rsidRPr="009714B5" w:rsidRDefault="00283012" w:rsidP="00283012">
      <w:pPr>
        <w:spacing w:before="240" w:after="240"/>
        <w:contextualSpacing/>
        <w:jc w:val="both"/>
        <w:rPr>
          <w:szCs w:val="24"/>
          <w:lang w:val="es-AR" w:eastAsia="es-AR"/>
        </w:rPr>
      </w:pPr>
    </w:p>
    <w:p w:rsidR="00283012" w:rsidRPr="009714B5" w:rsidRDefault="00283012" w:rsidP="00283012">
      <w:pPr>
        <w:rPr>
          <w:szCs w:val="24"/>
          <w:lang w:val="es-AR" w:eastAsia="es-AR"/>
        </w:rPr>
      </w:pPr>
    </w:p>
    <w:p w:rsidR="00C877F4" w:rsidRPr="009714B5" w:rsidRDefault="00C877F4" w:rsidP="00C877F4">
      <w:pPr>
        <w:jc w:val="both"/>
        <w:rPr>
          <w:szCs w:val="24"/>
          <w:lang w:val="nl-BE"/>
        </w:rPr>
      </w:pPr>
    </w:p>
    <w:p w:rsidR="00C877F4" w:rsidRPr="009714B5" w:rsidRDefault="00C877F4" w:rsidP="00C877F4">
      <w:pPr>
        <w:jc w:val="both"/>
        <w:rPr>
          <w:szCs w:val="24"/>
          <w:lang w:val="nl-BE"/>
        </w:rPr>
      </w:pPr>
    </w:p>
    <w:p w:rsidR="00C877F4" w:rsidRPr="009714B5" w:rsidRDefault="00C877F4" w:rsidP="00C877F4">
      <w:pPr>
        <w:jc w:val="both"/>
        <w:rPr>
          <w:szCs w:val="24"/>
          <w:lang w:val="nl-BE"/>
        </w:rPr>
      </w:pPr>
    </w:p>
    <w:p w:rsidR="00C877F4" w:rsidRPr="009714B5" w:rsidRDefault="00C877F4" w:rsidP="00C877F4">
      <w:pPr>
        <w:jc w:val="both"/>
        <w:rPr>
          <w:szCs w:val="24"/>
          <w:lang w:val="nl-BE"/>
        </w:rPr>
      </w:pPr>
    </w:p>
    <w:p w:rsidR="00C877F4" w:rsidRPr="009714B5" w:rsidRDefault="00C877F4" w:rsidP="00C877F4">
      <w:pPr>
        <w:jc w:val="both"/>
        <w:rPr>
          <w:szCs w:val="24"/>
          <w:lang w:val="nl-BE"/>
        </w:rPr>
      </w:pPr>
    </w:p>
    <w:p w:rsidR="00C877F4" w:rsidRPr="009714B5" w:rsidRDefault="00C877F4" w:rsidP="00C877F4">
      <w:pPr>
        <w:jc w:val="both"/>
        <w:rPr>
          <w:szCs w:val="24"/>
          <w:lang w:val="nl-BE"/>
        </w:rPr>
      </w:pPr>
    </w:p>
    <w:p w:rsidR="00C877F4" w:rsidRPr="009714B5" w:rsidRDefault="00C877F4" w:rsidP="00C877F4">
      <w:pPr>
        <w:jc w:val="both"/>
        <w:rPr>
          <w:szCs w:val="24"/>
          <w:lang w:val="nl-BE"/>
        </w:rPr>
      </w:pPr>
    </w:p>
    <w:p w:rsidR="00C877F4" w:rsidRPr="009714B5" w:rsidRDefault="00C877F4" w:rsidP="00C877F4">
      <w:pPr>
        <w:jc w:val="both"/>
        <w:rPr>
          <w:szCs w:val="24"/>
          <w:lang w:val="nl-BE"/>
        </w:rPr>
      </w:pPr>
    </w:p>
    <w:p w:rsidR="00C877F4" w:rsidRPr="009714B5" w:rsidRDefault="00C877F4" w:rsidP="00C877F4">
      <w:pPr>
        <w:jc w:val="both"/>
        <w:rPr>
          <w:szCs w:val="24"/>
          <w:lang w:val="nl-BE"/>
        </w:rPr>
      </w:pPr>
    </w:p>
    <w:p w:rsidR="00A701E2" w:rsidRPr="009714B5" w:rsidRDefault="00A701E2"/>
    <w:sectPr w:rsidR="00A701E2" w:rsidRPr="009714B5" w:rsidSect="00BC7D99">
      <w:headerReference w:type="default" r:id="rId11"/>
      <w:pgSz w:w="11907" w:h="16840" w:code="9"/>
      <w:pgMar w:top="1134" w:right="1134" w:bottom="1134" w:left="1701"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8EA" w:rsidRDefault="00FF18EA">
      <w:r>
        <w:separator/>
      </w:r>
    </w:p>
  </w:endnote>
  <w:endnote w:type="continuationSeparator" w:id="0">
    <w:p w:rsidR="00FF18EA" w:rsidRDefault="00FF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lbertus Extra Bold">
    <w:altName w:val="Candara"/>
    <w:charset w:val="00"/>
    <w:family w:val="swiss"/>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60" w:rsidRDefault="00C877F4" w:rsidP="009B67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0860" w:rsidRDefault="0044750A" w:rsidP="00EE3EE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60" w:rsidRDefault="00C877F4" w:rsidP="009B67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750A">
      <w:rPr>
        <w:rStyle w:val="Nmerodepgina"/>
        <w:noProof/>
      </w:rPr>
      <w:t>1</w:t>
    </w:r>
    <w:r>
      <w:rPr>
        <w:rStyle w:val="Nmerodepgina"/>
      </w:rPr>
      <w:fldChar w:fldCharType="end"/>
    </w:r>
  </w:p>
  <w:p w:rsidR="00330860" w:rsidRDefault="0044750A" w:rsidP="00EE3EE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8EA" w:rsidRDefault="00FF18EA">
      <w:r>
        <w:separator/>
      </w:r>
    </w:p>
  </w:footnote>
  <w:footnote w:type="continuationSeparator" w:id="0">
    <w:p w:rsidR="00FF18EA" w:rsidRDefault="00FF1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60" w:rsidRDefault="00C877F4" w:rsidP="00897235">
    <w:pPr>
      <w:pBdr>
        <w:bottom w:val="single" w:sz="6" w:space="9" w:color="auto"/>
      </w:pBdr>
      <w:rPr>
        <w:rFonts w:ascii="Book Antiqua" w:hAnsi="Book Antiqua"/>
        <w:sz w:val="18"/>
      </w:rPr>
    </w:pPr>
    <w:r>
      <w:rPr>
        <w:noProof/>
        <w:lang w:val="es-AR" w:eastAsia="es-AR"/>
      </w:rPr>
      <w:drawing>
        <wp:anchor distT="0" distB="0" distL="114300" distR="114300" simplePos="0" relativeHeight="251660288" behindDoc="0" locked="0" layoutInCell="1" allowOverlap="1" wp14:anchorId="54D281CA" wp14:editId="2ACA09DC">
          <wp:simplePos x="0" y="0"/>
          <wp:positionH relativeFrom="column">
            <wp:posOffset>4375785</wp:posOffset>
          </wp:positionH>
          <wp:positionV relativeFrom="paragraph">
            <wp:posOffset>82550</wp:posOffset>
          </wp:positionV>
          <wp:extent cx="865505" cy="1110615"/>
          <wp:effectExtent l="0" t="0" r="0" b="0"/>
          <wp:wrapNone/>
          <wp:docPr id="1" name="Imagen 1" descr="logo_lengu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lengu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es-AR" w:eastAsia="es-AR"/>
      </w:rPr>
      <mc:AlternateContent>
        <mc:Choice Requires="wps">
          <w:drawing>
            <wp:anchor distT="0" distB="0" distL="114300" distR="114300" simplePos="0" relativeHeight="251659264" behindDoc="0" locked="0" layoutInCell="1" allowOverlap="1" wp14:anchorId="23E910D8" wp14:editId="3F37F2BB">
              <wp:simplePos x="0" y="0"/>
              <wp:positionH relativeFrom="column">
                <wp:posOffset>986790</wp:posOffset>
              </wp:positionH>
              <wp:positionV relativeFrom="paragraph">
                <wp:posOffset>-31750</wp:posOffset>
              </wp:positionV>
              <wp:extent cx="3339465" cy="1257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860" w:rsidRDefault="0044750A">
                          <w:pPr>
                            <w:pStyle w:val="Ttulo1"/>
                          </w:pPr>
                        </w:p>
                        <w:p w:rsidR="00330860" w:rsidRPr="00863424" w:rsidRDefault="00C877F4">
                          <w:pPr>
                            <w:pStyle w:val="Ttulo1"/>
                            <w:rPr>
                              <w:sz w:val="32"/>
                              <w:szCs w:val="32"/>
                            </w:rPr>
                          </w:pPr>
                          <w:r w:rsidRPr="00863424">
                            <w:rPr>
                              <w:sz w:val="32"/>
                              <w:szCs w:val="32"/>
                            </w:rPr>
                            <w:t>UNIVERSIDAD NACIONAL DE CÓRDOBA</w:t>
                          </w:r>
                        </w:p>
                        <w:p w:rsidR="00330860" w:rsidRPr="00863424" w:rsidRDefault="00C877F4" w:rsidP="00405044">
                          <w:pPr>
                            <w:jc w:val="center"/>
                            <w:rPr>
                              <w:rFonts w:ascii="Albertus Extra Bold" w:hAnsi="Albertus Extra Bold"/>
                              <w:b/>
                              <w:sz w:val="36"/>
                              <w:szCs w:val="36"/>
                            </w:rPr>
                          </w:pPr>
                          <w:r w:rsidRPr="00863424">
                            <w:rPr>
                              <w:rFonts w:ascii="Albertus Extra Bold" w:hAnsi="Albertus Extra Bold"/>
                              <w:b/>
                              <w:sz w:val="36"/>
                              <w:szCs w:val="36"/>
                            </w:rPr>
                            <w:t>FACULTAD  DE  LENGUAS</w:t>
                          </w:r>
                        </w:p>
                        <w:p w:rsidR="00330860" w:rsidRDefault="00C877F4" w:rsidP="00BD1E6D">
                          <w:pPr>
                            <w:jc w:val="center"/>
                            <w:rPr>
                              <w:lang w:val="es-AR"/>
                            </w:rPr>
                          </w:pPr>
                          <w:r>
                            <w:rPr>
                              <w:lang w:val="es-AR"/>
                            </w:rPr>
                            <w:t xml:space="preserve">Programa Académico </w:t>
                          </w:r>
                          <w:r w:rsidRPr="00E857BB">
                            <w:rPr>
                              <w:b/>
                              <w:sz w:val="28"/>
                              <w:szCs w:val="28"/>
                              <w:lang w:val="es-AR"/>
                            </w:rPr>
                            <w:t xml:space="preserve">Ciclo Lectivo </w:t>
                          </w:r>
                          <w:r>
                            <w:rPr>
                              <w:b/>
                              <w:sz w:val="28"/>
                              <w:szCs w:val="28"/>
                              <w:lang w:val="es-AR"/>
                            </w:rPr>
                            <w:t>2019</w:t>
                          </w:r>
                        </w:p>
                        <w:p w:rsidR="00330860" w:rsidRDefault="0044750A" w:rsidP="00405044">
                          <w:pPr>
                            <w:jc w:val="center"/>
                            <w:rPr>
                              <w:rFonts w:ascii="Book Antiqua" w:hAnsi="Book Antiqua"/>
                              <w:b/>
                              <w:sz w:val="18"/>
                            </w:rPr>
                          </w:pPr>
                        </w:p>
                        <w:p w:rsidR="00330860" w:rsidRPr="00405044" w:rsidRDefault="00C877F4">
                          <w:pPr>
                            <w:pBdr>
                              <w:bottom w:val="single" w:sz="6" w:space="31" w:color="auto"/>
                            </w:pBdr>
                            <w:jc w:val="center"/>
                            <w:rPr>
                              <w:rFonts w:ascii="Book Antiqua" w:hAnsi="Book Antiqua"/>
                              <w:sz w:val="18"/>
                              <w:lang w:val="it-IT"/>
                            </w:rPr>
                          </w:pPr>
                          <w:r>
                            <w:rPr>
                              <w:rFonts w:ascii="Book Antiqua" w:hAnsi="Book Antiqua"/>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7.7pt;margin-top:-2.5pt;width:262.9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" stroked="f">
              <v:textbox>
                <w:txbxContent>
                  <w:p w:rsidR="00330860" w:rsidRDefault="00BD40AE">
                    <w:pPr>
                      <w:pStyle w:val="Ttulo1"/>
                    </w:pPr>
                  </w:p>
                  <w:p w:rsidR="00330860" w:rsidRPr="00863424" w:rsidRDefault="00C877F4">
                    <w:pPr>
                      <w:pStyle w:val="Ttulo1"/>
                      <w:rPr>
                        <w:sz w:val="32"/>
                        <w:szCs w:val="32"/>
                      </w:rPr>
                    </w:pPr>
                    <w:r w:rsidRPr="00863424">
                      <w:rPr>
                        <w:sz w:val="32"/>
                        <w:szCs w:val="32"/>
                      </w:rPr>
                      <w:t>UNIVERSIDAD NACIONAL DE CÓRDOBA</w:t>
                    </w:r>
                  </w:p>
                  <w:p w:rsidR="00330860" w:rsidRPr="00863424" w:rsidRDefault="00C877F4" w:rsidP="00405044">
                    <w:pPr>
                      <w:jc w:val="center"/>
                      <w:rPr>
                        <w:rFonts w:ascii="Albertus Extra Bold" w:hAnsi="Albertus Extra Bold"/>
                        <w:b/>
                        <w:sz w:val="36"/>
                        <w:szCs w:val="36"/>
                      </w:rPr>
                    </w:pPr>
                    <w:r w:rsidRPr="00863424">
                      <w:rPr>
                        <w:rFonts w:ascii="Albertus Extra Bold" w:hAnsi="Albertus Extra Bold"/>
                        <w:b/>
                        <w:sz w:val="36"/>
                        <w:szCs w:val="36"/>
                      </w:rPr>
                      <w:t>FACULTAD  DE  LENGUAS</w:t>
                    </w:r>
                  </w:p>
                  <w:p w:rsidR="00330860" w:rsidRDefault="00C877F4" w:rsidP="00BD1E6D">
                    <w:pPr>
                      <w:jc w:val="center"/>
                      <w:rPr>
                        <w:lang w:val="es-AR"/>
                      </w:rPr>
                    </w:pPr>
                    <w:r>
                      <w:rPr>
                        <w:lang w:val="es-AR"/>
                      </w:rPr>
                      <w:t xml:space="preserve">Programa Académico </w:t>
                    </w:r>
                    <w:r w:rsidRPr="00E857BB">
                      <w:rPr>
                        <w:b/>
                        <w:sz w:val="28"/>
                        <w:szCs w:val="28"/>
                        <w:lang w:val="es-AR"/>
                      </w:rPr>
                      <w:t xml:space="preserve">Ciclo Lectivo </w:t>
                    </w:r>
                    <w:r>
                      <w:rPr>
                        <w:b/>
                        <w:sz w:val="28"/>
                        <w:szCs w:val="28"/>
                        <w:lang w:val="es-AR"/>
                      </w:rPr>
                      <w:t>2019</w:t>
                    </w:r>
                  </w:p>
                  <w:p w:rsidR="00330860" w:rsidRDefault="00BD40AE" w:rsidP="00405044">
                    <w:pPr>
                      <w:jc w:val="center"/>
                      <w:rPr>
                        <w:rFonts w:ascii="Book Antiqua" w:hAnsi="Book Antiqua"/>
                        <w:b/>
                        <w:sz w:val="18"/>
                      </w:rPr>
                    </w:pPr>
                  </w:p>
                  <w:p w:rsidR="00330860" w:rsidRPr="00405044" w:rsidRDefault="00C877F4">
                    <w:pPr>
                      <w:pBdr>
                        <w:bottom w:val="single" w:sz="6" w:space="31" w:color="auto"/>
                      </w:pBdr>
                      <w:jc w:val="center"/>
                      <w:rPr>
                        <w:rFonts w:ascii="Book Antiqua" w:hAnsi="Book Antiqua"/>
                        <w:sz w:val="18"/>
                        <w:lang w:val="it-IT"/>
                      </w:rPr>
                    </w:pPr>
                    <w:r>
                      <w:rPr>
                        <w:rFonts w:ascii="Book Antiqua" w:hAnsi="Book Antiqua"/>
                        <w:sz w:val="18"/>
                      </w:rPr>
                      <w:t xml:space="preserve"> </w:t>
                    </w:r>
                  </w:p>
                </w:txbxContent>
              </v:textbox>
            </v:shape>
          </w:pict>
        </mc:Fallback>
      </mc:AlternateContent>
    </w:r>
    <w:r>
      <w:rPr>
        <w:noProof/>
        <w:lang w:val="es-AR" w:eastAsia="es-AR"/>
      </w:rPr>
      <w:drawing>
        <wp:inline distT="0" distB="0" distL="0" distR="0" wp14:anchorId="6067B59E" wp14:editId="05AF4565">
          <wp:extent cx="968375" cy="1191260"/>
          <wp:effectExtent l="0" t="0" r="3175" b="8890"/>
          <wp:docPr id="3" name="Imagen 3" descr="logo 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8375" cy="1191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60" w:rsidRDefault="0044750A" w:rsidP="008634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F18"/>
    <w:multiLevelType w:val="hybridMultilevel"/>
    <w:tmpl w:val="74FA14C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nsid w:val="13D326F6"/>
    <w:multiLevelType w:val="hybridMultilevel"/>
    <w:tmpl w:val="CB52C870"/>
    <w:lvl w:ilvl="0" w:tplc="6DB2ADB6">
      <w:start w:val="1"/>
      <w:numFmt w:val="upperLetter"/>
      <w:lvlText w:val="%1."/>
      <w:lvlJc w:val="left"/>
      <w:pPr>
        <w:ind w:left="765" w:hanging="360"/>
      </w:pPr>
      <w:rPr>
        <w:rFonts w:cs="Times New Roman" w:hint="default"/>
      </w:rPr>
    </w:lvl>
    <w:lvl w:ilvl="1" w:tplc="2C0A0019" w:tentative="1">
      <w:start w:val="1"/>
      <w:numFmt w:val="lowerLetter"/>
      <w:lvlText w:val="%2."/>
      <w:lvlJc w:val="left"/>
      <w:pPr>
        <w:ind w:left="1485" w:hanging="360"/>
      </w:pPr>
      <w:rPr>
        <w:rFonts w:cs="Times New Roman"/>
      </w:rPr>
    </w:lvl>
    <w:lvl w:ilvl="2" w:tplc="2C0A001B" w:tentative="1">
      <w:start w:val="1"/>
      <w:numFmt w:val="lowerRoman"/>
      <w:lvlText w:val="%3."/>
      <w:lvlJc w:val="right"/>
      <w:pPr>
        <w:ind w:left="2205" w:hanging="180"/>
      </w:pPr>
      <w:rPr>
        <w:rFonts w:cs="Times New Roman"/>
      </w:rPr>
    </w:lvl>
    <w:lvl w:ilvl="3" w:tplc="2C0A000F" w:tentative="1">
      <w:start w:val="1"/>
      <w:numFmt w:val="decimal"/>
      <w:lvlText w:val="%4."/>
      <w:lvlJc w:val="left"/>
      <w:pPr>
        <w:ind w:left="2925" w:hanging="360"/>
      </w:pPr>
      <w:rPr>
        <w:rFonts w:cs="Times New Roman"/>
      </w:rPr>
    </w:lvl>
    <w:lvl w:ilvl="4" w:tplc="2C0A0019" w:tentative="1">
      <w:start w:val="1"/>
      <w:numFmt w:val="lowerLetter"/>
      <w:lvlText w:val="%5."/>
      <w:lvlJc w:val="left"/>
      <w:pPr>
        <w:ind w:left="3645" w:hanging="360"/>
      </w:pPr>
      <w:rPr>
        <w:rFonts w:cs="Times New Roman"/>
      </w:rPr>
    </w:lvl>
    <w:lvl w:ilvl="5" w:tplc="2C0A001B" w:tentative="1">
      <w:start w:val="1"/>
      <w:numFmt w:val="lowerRoman"/>
      <w:lvlText w:val="%6."/>
      <w:lvlJc w:val="right"/>
      <w:pPr>
        <w:ind w:left="4365" w:hanging="180"/>
      </w:pPr>
      <w:rPr>
        <w:rFonts w:cs="Times New Roman"/>
      </w:rPr>
    </w:lvl>
    <w:lvl w:ilvl="6" w:tplc="2C0A000F" w:tentative="1">
      <w:start w:val="1"/>
      <w:numFmt w:val="decimal"/>
      <w:lvlText w:val="%7."/>
      <w:lvlJc w:val="left"/>
      <w:pPr>
        <w:ind w:left="5085" w:hanging="360"/>
      </w:pPr>
      <w:rPr>
        <w:rFonts w:cs="Times New Roman"/>
      </w:rPr>
    </w:lvl>
    <w:lvl w:ilvl="7" w:tplc="2C0A0019" w:tentative="1">
      <w:start w:val="1"/>
      <w:numFmt w:val="lowerLetter"/>
      <w:lvlText w:val="%8."/>
      <w:lvlJc w:val="left"/>
      <w:pPr>
        <w:ind w:left="5805" w:hanging="360"/>
      </w:pPr>
      <w:rPr>
        <w:rFonts w:cs="Times New Roman"/>
      </w:rPr>
    </w:lvl>
    <w:lvl w:ilvl="8" w:tplc="2C0A001B" w:tentative="1">
      <w:start w:val="1"/>
      <w:numFmt w:val="lowerRoman"/>
      <w:lvlText w:val="%9."/>
      <w:lvlJc w:val="right"/>
      <w:pPr>
        <w:ind w:left="6525" w:hanging="180"/>
      </w:pPr>
      <w:rPr>
        <w:rFonts w:cs="Times New Roman"/>
      </w:rPr>
    </w:lvl>
  </w:abstractNum>
  <w:abstractNum w:abstractNumId="2">
    <w:nsid w:val="16197A8B"/>
    <w:multiLevelType w:val="hybridMultilevel"/>
    <w:tmpl w:val="67D26E3E"/>
    <w:lvl w:ilvl="0" w:tplc="2C0A000F">
      <w:start w:val="3"/>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
    <w:nsid w:val="2E330824"/>
    <w:multiLevelType w:val="hybridMultilevel"/>
    <w:tmpl w:val="CB0C2204"/>
    <w:lvl w:ilvl="0" w:tplc="04D82806">
      <w:start w:val="1"/>
      <w:numFmt w:val="upperLetter"/>
      <w:lvlText w:val="%1."/>
      <w:lvlJc w:val="left"/>
      <w:pPr>
        <w:ind w:left="720" w:hanging="360"/>
      </w:pPr>
      <w:rPr>
        <w:rFonts w:cs="Times New Roman" w:hint="default"/>
        <w:sz w:val="24"/>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
    <w:nsid w:val="366576B7"/>
    <w:multiLevelType w:val="hybridMultilevel"/>
    <w:tmpl w:val="B7A825E2"/>
    <w:lvl w:ilvl="0" w:tplc="2C0A0015">
      <w:start w:val="1"/>
      <w:numFmt w:val="upp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5">
    <w:nsid w:val="36D672BB"/>
    <w:multiLevelType w:val="hybridMultilevel"/>
    <w:tmpl w:val="41C4808A"/>
    <w:lvl w:ilvl="0" w:tplc="2C0A0015">
      <w:start w:val="1"/>
      <w:numFmt w:val="upp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6">
    <w:nsid w:val="45161A14"/>
    <w:multiLevelType w:val="hybridMultilevel"/>
    <w:tmpl w:val="44D28A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A80426F"/>
    <w:multiLevelType w:val="hybridMultilevel"/>
    <w:tmpl w:val="F460B3BA"/>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8">
    <w:nsid w:val="69F63F34"/>
    <w:multiLevelType w:val="hybridMultilevel"/>
    <w:tmpl w:val="96361806"/>
    <w:lvl w:ilvl="0" w:tplc="70DC4AE4">
      <w:start w:val="1"/>
      <w:numFmt w:val="upperLetter"/>
      <w:lvlText w:val="%1."/>
      <w:lvlJc w:val="left"/>
      <w:pPr>
        <w:ind w:left="765" w:hanging="360"/>
      </w:pPr>
      <w:rPr>
        <w:rFonts w:cs="Times New Roman" w:hint="default"/>
      </w:rPr>
    </w:lvl>
    <w:lvl w:ilvl="1" w:tplc="2C0A0019" w:tentative="1">
      <w:start w:val="1"/>
      <w:numFmt w:val="lowerLetter"/>
      <w:lvlText w:val="%2."/>
      <w:lvlJc w:val="left"/>
      <w:pPr>
        <w:ind w:left="1485" w:hanging="360"/>
      </w:pPr>
      <w:rPr>
        <w:rFonts w:cs="Times New Roman"/>
      </w:rPr>
    </w:lvl>
    <w:lvl w:ilvl="2" w:tplc="2C0A001B" w:tentative="1">
      <w:start w:val="1"/>
      <w:numFmt w:val="lowerRoman"/>
      <w:lvlText w:val="%3."/>
      <w:lvlJc w:val="right"/>
      <w:pPr>
        <w:ind w:left="2205" w:hanging="180"/>
      </w:pPr>
      <w:rPr>
        <w:rFonts w:cs="Times New Roman"/>
      </w:rPr>
    </w:lvl>
    <w:lvl w:ilvl="3" w:tplc="2C0A000F" w:tentative="1">
      <w:start w:val="1"/>
      <w:numFmt w:val="decimal"/>
      <w:lvlText w:val="%4."/>
      <w:lvlJc w:val="left"/>
      <w:pPr>
        <w:ind w:left="2925" w:hanging="360"/>
      </w:pPr>
      <w:rPr>
        <w:rFonts w:cs="Times New Roman"/>
      </w:rPr>
    </w:lvl>
    <w:lvl w:ilvl="4" w:tplc="2C0A0019" w:tentative="1">
      <w:start w:val="1"/>
      <w:numFmt w:val="lowerLetter"/>
      <w:lvlText w:val="%5."/>
      <w:lvlJc w:val="left"/>
      <w:pPr>
        <w:ind w:left="3645" w:hanging="360"/>
      </w:pPr>
      <w:rPr>
        <w:rFonts w:cs="Times New Roman"/>
      </w:rPr>
    </w:lvl>
    <w:lvl w:ilvl="5" w:tplc="2C0A001B" w:tentative="1">
      <w:start w:val="1"/>
      <w:numFmt w:val="lowerRoman"/>
      <w:lvlText w:val="%6."/>
      <w:lvlJc w:val="right"/>
      <w:pPr>
        <w:ind w:left="4365" w:hanging="180"/>
      </w:pPr>
      <w:rPr>
        <w:rFonts w:cs="Times New Roman"/>
      </w:rPr>
    </w:lvl>
    <w:lvl w:ilvl="6" w:tplc="2C0A000F" w:tentative="1">
      <w:start w:val="1"/>
      <w:numFmt w:val="decimal"/>
      <w:lvlText w:val="%7."/>
      <w:lvlJc w:val="left"/>
      <w:pPr>
        <w:ind w:left="5085" w:hanging="360"/>
      </w:pPr>
      <w:rPr>
        <w:rFonts w:cs="Times New Roman"/>
      </w:rPr>
    </w:lvl>
    <w:lvl w:ilvl="7" w:tplc="2C0A0019" w:tentative="1">
      <w:start w:val="1"/>
      <w:numFmt w:val="lowerLetter"/>
      <w:lvlText w:val="%8."/>
      <w:lvlJc w:val="left"/>
      <w:pPr>
        <w:ind w:left="5805" w:hanging="360"/>
      </w:pPr>
      <w:rPr>
        <w:rFonts w:cs="Times New Roman"/>
      </w:rPr>
    </w:lvl>
    <w:lvl w:ilvl="8" w:tplc="2C0A001B" w:tentative="1">
      <w:start w:val="1"/>
      <w:numFmt w:val="lowerRoman"/>
      <w:lvlText w:val="%9."/>
      <w:lvlJc w:val="right"/>
      <w:pPr>
        <w:ind w:left="6525" w:hanging="180"/>
      </w:pPr>
      <w:rPr>
        <w:rFonts w:cs="Times New Roman"/>
      </w:rPr>
    </w:lvl>
  </w:abstractNum>
  <w:num w:numId="1">
    <w:abstractNumId w:val="8"/>
  </w:num>
  <w:num w:numId="2">
    <w:abstractNumId w:val="0"/>
  </w:num>
  <w:num w:numId="3">
    <w:abstractNumId w:val="6"/>
  </w:num>
  <w:num w:numId="4">
    <w:abstractNumId w:val="7"/>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7F4"/>
    <w:rsid w:val="001637C4"/>
    <w:rsid w:val="001E2265"/>
    <w:rsid w:val="00283012"/>
    <w:rsid w:val="002F1901"/>
    <w:rsid w:val="00312F1A"/>
    <w:rsid w:val="0044750A"/>
    <w:rsid w:val="00476414"/>
    <w:rsid w:val="004B3CB8"/>
    <w:rsid w:val="0050526A"/>
    <w:rsid w:val="00615393"/>
    <w:rsid w:val="008F0C62"/>
    <w:rsid w:val="009714B5"/>
    <w:rsid w:val="00A23116"/>
    <w:rsid w:val="00A701E2"/>
    <w:rsid w:val="00BD40AE"/>
    <w:rsid w:val="00C60F93"/>
    <w:rsid w:val="00C877F4"/>
    <w:rsid w:val="00EF2F78"/>
    <w:rsid w:val="00F97059"/>
    <w:rsid w:val="00FF18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7F4"/>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qFormat/>
    <w:rsid w:val="00C877F4"/>
    <w:pPr>
      <w:keepNext/>
      <w:jc w:val="center"/>
      <w:outlineLvl w:val="0"/>
    </w:pPr>
    <w:rPr>
      <w:rFonts w:ascii="Book Antiqua" w:hAnsi="Book Antiqu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77F4"/>
    <w:rPr>
      <w:rFonts w:ascii="Book Antiqua" w:eastAsia="Times New Roman" w:hAnsi="Book Antiqua" w:cs="Times New Roman"/>
      <w:b/>
      <w:sz w:val="18"/>
      <w:szCs w:val="20"/>
      <w:lang w:val="es-ES_tradnl" w:eastAsia="es-ES"/>
    </w:rPr>
  </w:style>
  <w:style w:type="paragraph" w:styleId="Encabezado">
    <w:name w:val="header"/>
    <w:basedOn w:val="Normal"/>
    <w:link w:val="EncabezadoCar"/>
    <w:rsid w:val="00C877F4"/>
    <w:pPr>
      <w:tabs>
        <w:tab w:val="center" w:pos="4419"/>
        <w:tab w:val="right" w:pos="8838"/>
      </w:tabs>
    </w:pPr>
  </w:style>
  <w:style w:type="character" w:customStyle="1" w:styleId="EncabezadoCar">
    <w:name w:val="Encabezado Car"/>
    <w:basedOn w:val="Fuentedeprrafopredeter"/>
    <w:link w:val="Encabezado"/>
    <w:rsid w:val="00C877F4"/>
    <w:rPr>
      <w:rFonts w:ascii="Times New Roman" w:eastAsia="Times New Roman" w:hAnsi="Times New Roman" w:cs="Times New Roman"/>
      <w:sz w:val="24"/>
      <w:szCs w:val="20"/>
      <w:lang w:val="es-ES_tradnl" w:eastAsia="es-ES"/>
    </w:rPr>
  </w:style>
  <w:style w:type="paragraph" w:styleId="Piedepgina">
    <w:name w:val="footer"/>
    <w:basedOn w:val="Normal"/>
    <w:link w:val="PiedepginaCar"/>
    <w:rsid w:val="00C877F4"/>
    <w:pPr>
      <w:tabs>
        <w:tab w:val="center" w:pos="4419"/>
        <w:tab w:val="right" w:pos="8838"/>
      </w:tabs>
    </w:pPr>
  </w:style>
  <w:style w:type="character" w:customStyle="1" w:styleId="PiedepginaCar">
    <w:name w:val="Pie de página Car"/>
    <w:basedOn w:val="Fuentedeprrafopredeter"/>
    <w:link w:val="Piedepgina"/>
    <w:rsid w:val="00C877F4"/>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C877F4"/>
  </w:style>
  <w:style w:type="character" w:styleId="nfasis">
    <w:name w:val="Emphasis"/>
    <w:qFormat/>
    <w:rsid w:val="00C877F4"/>
    <w:rPr>
      <w:i/>
      <w:iCs/>
    </w:rPr>
  </w:style>
  <w:style w:type="paragraph" w:customStyle="1" w:styleId="Default">
    <w:name w:val="Default"/>
    <w:rsid w:val="00C877F4"/>
    <w:pPr>
      <w:autoSpaceDE w:val="0"/>
      <w:autoSpaceDN w:val="0"/>
      <w:adjustRightInd w:val="0"/>
      <w:spacing w:after="0" w:line="240" w:lineRule="auto"/>
    </w:pPr>
    <w:rPr>
      <w:rFonts w:ascii="Times New Roman" w:eastAsia="Times New Roman" w:hAnsi="Times New Roman" w:cs="Times New Roman"/>
      <w:color w:val="000000"/>
      <w:sz w:val="24"/>
      <w:szCs w:val="24"/>
      <w:lang w:val="es-AR" w:eastAsia="es-AR"/>
    </w:rPr>
  </w:style>
  <w:style w:type="paragraph" w:styleId="Textodeglobo">
    <w:name w:val="Balloon Text"/>
    <w:basedOn w:val="Normal"/>
    <w:link w:val="TextodegloboCar"/>
    <w:uiPriority w:val="99"/>
    <w:semiHidden/>
    <w:unhideWhenUsed/>
    <w:rsid w:val="00C877F4"/>
    <w:rPr>
      <w:rFonts w:ascii="Tahoma" w:hAnsi="Tahoma" w:cs="Tahoma"/>
      <w:sz w:val="16"/>
      <w:szCs w:val="16"/>
    </w:rPr>
  </w:style>
  <w:style w:type="character" w:customStyle="1" w:styleId="TextodegloboCar">
    <w:name w:val="Texto de globo Car"/>
    <w:basedOn w:val="Fuentedeprrafopredeter"/>
    <w:link w:val="Textodeglobo"/>
    <w:uiPriority w:val="99"/>
    <w:semiHidden/>
    <w:rsid w:val="00C877F4"/>
    <w:rPr>
      <w:rFonts w:ascii="Tahoma" w:eastAsia="Times New Roman" w:hAnsi="Tahoma" w:cs="Tahoma"/>
      <w:sz w:val="16"/>
      <w:szCs w:val="16"/>
      <w:lang w:val="es-ES_tradnl" w:eastAsia="es-ES"/>
    </w:rPr>
  </w:style>
  <w:style w:type="character" w:styleId="Refdecomentario">
    <w:name w:val="annotation reference"/>
    <w:basedOn w:val="Fuentedeprrafopredeter"/>
    <w:uiPriority w:val="99"/>
    <w:semiHidden/>
    <w:unhideWhenUsed/>
    <w:rsid w:val="00615393"/>
    <w:rPr>
      <w:sz w:val="16"/>
      <w:szCs w:val="16"/>
    </w:rPr>
  </w:style>
  <w:style w:type="paragraph" w:styleId="Textocomentario">
    <w:name w:val="annotation text"/>
    <w:basedOn w:val="Normal"/>
    <w:link w:val="TextocomentarioCar"/>
    <w:uiPriority w:val="99"/>
    <w:semiHidden/>
    <w:unhideWhenUsed/>
    <w:rsid w:val="00615393"/>
    <w:pPr>
      <w:spacing w:after="200"/>
    </w:pPr>
    <w:rPr>
      <w:rFonts w:asciiTheme="minorHAnsi" w:eastAsiaTheme="minorHAnsi" w:hAnsiTheme="minorHAnsi" w:cstheme="minorBidi"/>
      <w:sz w:val="20"/>
      <w:lang w:val="es-ES" w:eastAsia="en-US"/>
    </w:rPr>
  </w:style>
  <w:style w:type="character" w:customStyle="1" w:styleId="TextocomentarioCar">
    <w:name w:val="Texto comentario Car"/>
    <w:basedOn w:val="Fuentedeprrafopredeter"/>
    <w:link w:val="Textocomentario"/>
    <w:uiPriority w:val="99"/>
    <w:semiHidden/>
    <w:rsid w:val="0061539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7F4"/>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qFormat/>
    <w:rsid w:val="00C877F4"/>
    <w:pPr>
      <w:keepNext/>
      <w:jc w:val="center"/>
      <w:outlineLvl w:val="0"/>
    </w:pPr>
    <w:rPr>
      <w:rFonts w:ascii="Book Antiqua" w:hAnsi="Book Antiqu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77F4"/>
    <w:rPr>
      <w:rFonts w:ascii="Book Antiqua" w:eastAsia="Times New Roman" w:hAnsi="Book Antiqua" w:cs="Times New Roman"/>
      <w:b/>
      <w:sz w:val="18"/>
      <w:szCs w:val="20"/>
      <w:lang w:val="es-ES_tradnl" w:eastAsia="es-ES"/>
    </w:rPr>
  </w:style>
  <w:style w:type="paragraph" w:styleId="Encabezado">
    <w:name w:val="header"/>
    <w:basedOn w:val="Normal"/>
    <w:link w:val="EncabezadoCar"/>
    <w:rsid w:val="00C877F4"/>
    <w:pPr>
      <w:tabs>
        <w:tab w:val="center" w:pos="4419"/>
        <w:tab w:val="right" w:pos="8838"/>
      </w:tabs>
    </w:pPr>
  </w:style>
  <w:style w:type="character" w:customStyle="1" w:styleId="EncabezadoCar">
    <w:name w:val="Encabezado Car"/>
    <w:basedOn w:val="Fuentedeprrafopredeter"/>
    <w:link w:val="Encabezado"/>
    <w:rsid w:val="00C877F4"/>
    <w:rPr>
      <w:rFonts w:ascii="Times New Roman" w:eastAsia="Times New Roman" w:hAnsi="Times New Roman" w:cs="Times New Roman"/>
      <w:sz w:val="24"/>
      <w:szCs w:val="20"/>
      <w:lang w:val="es-ES_tradnl" w:eastAsia="es-ES"/>
    </w:rPr>
  </w:style>
  <w:style w:type="paragraph" w:styleId="Piedepgina">
    <w:name w:val="footer"/>
    <w:basedOn w:val="Normal"/>
    <w:link w:val="PiedepginaCar"/>
    <w:rsid w:val="00C877F4"/>
    <w:pPr>
      <w:tabs>
        <w:tab w:val="center" w:pos="4419"/>
        <w:tab w:val="right" w:pos="8838"/>
      </w:tabs>
    </w:pPr>
  </w:style>
  <w:style w:type="character" w:customStyle="1" w:styleId="PiedepginaCar">
    <w:name w:val="Pie de página Car"/>
    <w:basedOn w:val="Fuentedeprrafopredeter"/>
    <w:link w:val="Piedepgina"/>
    <w:rsid w:val="00C877F4"/>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C877F4"/>
  </w:style>
  <w:style w:type="character" w:styleId="nfasis">
    <w:name w:val="Emphasis"/>
    <w:qFormat/>
    <w:rsid w:val="00C877F4"/>
    <w:rPr>
      <w:i/>
      <w:iCs/>
    </w:rPr>
  </w:style>
  <w:style w:type="paragraph" w:customStyle="1" w:styleId="Default">
    <w:name w:val="Default"/>
    <w:rsid w:val="00C877F4"/>
    <w:pPr>
      <w:autoSpaceDE w:val="0"/>
      <w:autoSpaceDN w:val="0"/>
      <w:adjustRightInd w:val="0"/>
      <w:spacing w:after="0" w:line="240" w:lineRule="auto"/>
    </w:pPr>
    <w:rPr>
      <w:rFonts w:ascii="Times New Roman" w:eastAsia="Times New Roman" w:hAnsi="Times New Roman" w:cs="Times New Roman"/>
      <w:color w:val="000000"/>
      <w:sz w:val="24"/>
      <w:szCs w:val="24"/>
      <w:lang w:val="es-AR" w:eastAsia="es-AR"/>
    </w:rPr>
  </w:style>
  <w:style w:type="paragraph" w:styleId="Textodeglobo">
    <w:name w:val="Balloon Text"/>
    <w:basedOn w:val="Normal"/>
    <w:link w:val="TextodegloboCar"/>
    <w:uiPriority w:val="99"/>
    <w:semiHidden/>
    <w:unhideWhenUsed/>
    <w:rsid w:val="00C877F4"/>
    <w:rPr>
      <w:rFonts w:ascii="Tahoma" w:hAnsi="Tahoma" w:cs="Tahoma"/>
      <w:sz w:val="16"/>
      <w:szCs w:val="16"/>
    </w:rPr>
  </w:style>
  <w:style w:type="character" w:customStyle="1" w:styleId="TextodegloboCar">
    <w:name w:val="Texto de globo Car"/>
    <w:basedOn w:val="Fuentedeprrafopredeter"/>
    <w:link w:val="Textodeglobo"/>
    <w:uiPriority w:val="99"/>
    <w:semiHidden/>
    <w:rsid w:val="00C877F4"/>
    <w:rPr>
      <w:rFonts w:ascii="Tahoma" w:eastAsia="Times New Roman" w:hAnsi="Tahoma" w:cs="Tahoma"/>
      <w:sz w:val="16"/>
      <w:szCs w:val="16"/>
      <w:lang w:val="es-ES_tradnl" w:eastAsia="es-ES"/>
    </w:rPr>
  </w:style>
  <w:style w:type="character" w:styleId="Refdecomentario">
    <w:name w:val="annotation reference"/>
    <w:basedOn w:val="Fuentedeprrafopredeter"/>
    <w:uiPriority w:val="99"/>
    <w:semiHidden/>
    <w:unhideWhenUsed/>
    <w:rsid w:val="00615393"/>
    <w:rPr>
      <w:sz w:val="16"/>
      <w:szCs w:val="16"/>
    </w:rPr>
  </w:style>
  <w:style w:type="paragraph" w:styleId="Textocomentario">
    <w:name w:val="annotation text"/>
    <w:basedOn w:val="Normal"/>
    <w:link w:val="TextocomentarioCar"/>
    <w:uiPriority w:val="99"/>
    <w:semiHidden/>
    <w:unhideWhenUsed/>
    <w:rsid w:val="00615393"/>
    <w:pPr>
      <w:spacing w:after="200"/>
    </w:pPr>
    <w:rPr>
      <w:rFonts w:asciiTheme="minorHAnsi" w:eastAsiaTheme="minorHAnsi" w:hAnsiTheme="minorHAnsi" w:cstheme="minorBidi"/>
      <w:sz w:val="20"/>
      <w:lang w:val="es-ES" w:eastAsia="en-US"/>
    </w:rPr>
  </w:style>
  <w:style w:type="character" w:customStyle="1" w:styleId="TextocomentarioCar">
    <w:name w:val="Texto comentario Car"/>
    <w:basedOn w:val="Fuentedeprrafopredeter"/>
    <w:link w:val="Textocomentario"/>
    <w:uiPriority w:val="99"/>
    <w:semiHidden/>
    <w:rsid w:val="006153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2078</Words>
  <Characters>11431</Characters>
  <Application>Microsoft Office Word</Application>
  <DocSecurity>4</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Academica</cp:lastModifiedBy>
  <cp:revision>2</cp:revision>
  <cp:lastPrinted>2018-08-31T13:10:00Z</cp:lastPrinted>
  <dcterms:created xsi:type="dcterms:W3CDTF">2018-09-19T14:41:00Z</dcterms:created>
  <dcterms:modified xsi:type="dcterms:W3CDTF">2018-09-19T14:41:00Z</dcterms:modified>
</cp:coreProperties>
</file>