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90" w:rsidRPr="00A15281" w:rsidRDefault="00A46290" w:rsidP="00DE5A55">
      <w:pPr>
        <w:jc w:val="both"/>
        <w:rPr>
          <w:rStyle w:val="nfasis"/>
          <w:i w:val="0"/>
        </w:rPr>
      </w:pPr>
      <w:bookmarkStart w:id="0" w:name="_GoBack"/>
      <w:bookmarkEnd w:id="0"/>
    </w:p>
    <w:p w:rsidR="0052694E" w:rsidRPr="00A15281" w:rsidRDefault="0052694E" w:rsidP="00DE5A55">
      <w:pPr>
        <w:jc w:val="both"/>
        <w:rPr>
          <w:sz w:val="32"/>
          <w:szCs w:val="32"/>
          <w:lang w:val="es-AR"/>
        </w:rPr>
      </w:pPr>
    </w:p>
    <w:p w:rsidR="00EE3EEE" w:rsidRPr="00A67E1F" w:rsidRDefault="00DA2884" w:rsidP="00A67E1F">
      <w:pPr>
        <w:spacing w:line="276" w:lineRule="auto"/>
        <w:jc w:val="both"/>
        <w:rPr>
          <w:b/>
          <w:sz w:val="36"/>
          <w:szCs w:val="36"/>
          <w:lang w:val="es-AR"/>
        </w:rPr>
      </w:pPr>
      <w:r w:rsidRPr="00A67E1F">
        <w:rPr>
          <w:sz w:val="32"/>
          <w:szCs w:val="32"/>
          <w:u w:val="single"/>
          <w:lang w:val="es-AR"/>
        </w:rPr>
        <w:t>Asignatura</w:t>
      </w:r>
      <w:r w:rsidRPr="00A67E1F">
        <w:rPr>
          <w:sz w:val="36"/>
          <w:szCs w:val="36"/>
          <w:lang w:val="es-AR"/>
        </w:rPr>
        <w:t xml:space="preserve">: </w:t>
      </w:r>
      <w:r w:rsidR="00CC0CF6" w:rsidRPr="00CC0CF6">
        <w:rPr>
          <w:b/>
          <w:sz w:val="36"/>
          <w:szCs w:val="36"/>
          <w:lang w:val="es-AR"/>
        </w:rPr>
        <w:t>LENGU</w:t>
      </w:r>
      <w:r w:rsidR="00CC0CF6">
        <w:rPr>
          <w:b/>
          <w:sz w:val="36"/>
          <w:szCs w:val="36"/>
          <w:lang w:val="es-AR"/>
        </w:rPr>
        <w:t xml:space="preserve">A EXTRANJERA - </w:t>
      </w:r>
      <w:r w:rsidR="0056743A" w:rsidRPr="00CC0CF6">
        <w:rPr>
          <w:b/>
          <w:sz w:val="36"/>
          <w:szCs w:val="36"/>
          <w:lang w:val="es-AR"/>
        </w:rPr>
        <w:t>CICLO DE NIVELACIÓN</w:t>
      </w:r>
      <w:r w:rsidR="00CC0CF6" w:rsidRPr="00CC0CF6">
        <w:rPr>
          <w:b/>
          <w:sz w:val="36"/>
          <w:szCs w:val="36"/>
          <w:lang w:val="es-AR"/>
        </w:rPr>
        <w:t xml:space="preserve"> (ITALIANO)</w:t>
      </w:r>
      <w:r w:rsidR="00A67E1F" w:rsidRPr="00CC0CF6">
        <w:rPr>
          <w:b/>
          <w:sz w:val="36"/>
          <w:szCs w:val="36"/>
          <w:lang w:val="es-AR"/>
        </w:rPr>
        <w:t>.</w:t>
      </w:r>
    </w:p>
    <w:p w:rsidR="00FB2535" w:rsidRPr="00A67E1F" w:rsidRDefault="00FB2535" w:rsidP="00A67E1F">
      <w:pPr>
        <w:spacing w:line="276" w:lineRule="auto"/>
        <w:jc w:val="both"/>
        <w:rPr>
          <w:b/>
          <w:sz w:val="36"/>
          <w:szCs w:val="36"/>
          <w:lang w:val="es-AR"/>
        </w:rPr>
      </w:pPr>
    </w:p>
    <w:p w:rsidR="00936B08" w:rsidRPr="00CC0CF6" w:rsidRDefault="0056743A" w:rsidP="00A67E1F">
      <w:pPr>
        <w:spacing w:line="276" w:lineRule="auto"/>
        <w:jc w:val="both"/>
        <w:rPr>
          <w:b/>
          <w:sz w:val="36"/>
          <w:szCs w:val="36"/>
          <w:lang w:val="it-IT"/>
        </w:rPr>
      </w:pPr>
      <w:r w:rsidRPr="00CC0CF6">
        <w:rPr>
          <w:sz w:val="32"/>
          <w:szCs w:val="32"/>
          <w:u w:val="single"/>
          <w:lang w:val="it-IT"/>
        </w:rPr>
        <w:t>Equipo docente</w:t>
      </w:r>
      <w:r w:rsidR="00122F0E" w:rsidRPr="00CC0CF6">
        <w:rPr>
          <w:sz w:val="32"/>
          <w:szCs w:val="32"/>
          <w:lang w:val="it-IT"/>
        </w:rPr>
        <w:t>:</w:t>
      </w:r>
      <w:r w:rsidR="00543891" w:rsidRPr="00CC0CF6">
        <w:rPr>
          <w:sz w:val="32"/>
          <w:szCs w:val="32"/>
          <w:lang w:val="it-IT"/>
        </w:rPr>
        <w:t xml:space="preserve"> </w:t>
      </w:r>
      <w:r w:rsidR="00A67E1F" w:rsidRPr="00CC0CF6">
        <w:rPr>
          <w:b/>
          <w:sz w:val="36"/>
          <w:szCs w:val="36"/>
          <w:lang w:val="it-IT"/>
        </w:rPr>
        <w:t>CHIABRANDO, MA. CECILIA.</w:t>
      </w:r>
    </w:p>
    <w:p w:rsidR="00FB2535" w:rsidRPr="00C32468" w:rsidRDefault="00A67E1F" w:rsidP="00C32468">
      <w:pPr>
        <w:tabs>
          <w:tab w:val="left" w:pos="2127"/>
        </w:tabs>
        <w:spacing w:line="276" w:lineRule="auto"/>
        <w:ind w:left="2127"/>
        <w:jc w:val="both"/>
        <w:rPr>
          <w:b/>
          <w:sz w:val="36"/>
          <w:szCs w:val="36"/>
          <w:lang w:val="es-ES"/>
        </w:rPr>
      </w:pPr>
      <w:r w:rsidRPr="00C32468">
        <w:rPr>
          <w:b/>
          <w:sz w:val="36"/>
          <w:szCs w:val="36"/>
          <w:lang w:val="es-ES"/>
        </w:rPr>
        <w:t>CANALI, PAULA E.</w:t>
      </w:r>
      <w:r w:rsidR="00FB2535" w:rsidRPr="00C32468">
        <w:rPr>
          <w:sz w:val="36"/>
          <w:szCs w:val="36"/>
          <w:lang w:val="es-ES"/>
        </w:rPr>
        <w:tab/>
        <w:t xml:space="preserve">      </w:t>
      </w:r>
    </w:p>
    <w:p w:rsidR="00FF2086" w:rsidRPr="00C32468" w:rsidRDefault="00DA2884" w:rsidP="00A67E1F">
      <w:pPr>
        <w:spacing w:line="276" w:lineRule="auto"/>
        <w:jc w:val="both"/>
        <w:rPr>
          <w:sz w:val="40"/>
          <w:szCs w:val="40"/>
          <w:lang w:val="es-ES"/>
        </w:rPr>
      </w:pPr>
      <w:r w:rsidRPr="00C32468">
        <w:rPr>
          <w:sz w:val="32"/>
          <w:szCs w:val="32"/>
          <w:u w:val="single"/>
          <w:lang w:val="es-ES"/>
        </w:rPr>
        <w:t>Sección</w:t>
      </w:r>
      <w:r w:rsidRPr="00C32468">
        <w:rPr>
          <w:sz w:val="40"/>
          <w:szCs w:val="40"/>
          <w:lang w:val="es-ES"/>
        </w:rPr>
        <w:t xml:space="preserve">: </w:t>
      </w:r>
      <w:r w:rsidR="00A67E1F" w:rsidRPr="00C32468">
        <w:rPr>
          <w:b/>
          <w:sz w:val="36"/>
          <w:szCs w:val="36"/>
          <w:lang w:val="es-ES"/>
        </w:rPr>
        <w:t>ITALIANO</w:t>
      </w:r>
      <w:r w:rsidR="00DE5A55" w:rsidRPr="00C32468">
        <w:rPr>
          <w:b/>
          <w:sz w:val="36"/>
          <w:szCs w:val="36"/>
          <w:lang w:val="es-ES"/>
        </w:rPr>
        <w:t>.</w:t>
      </w:r>
    </w:p>
    <w:p w:rsidR="00914DC1" w:rsidRPr="00C32468" w:rsidRDefault="00914DC1" w:rsidP="00A67E1F">
      <w:pPr>
        <w:pStyle w:val="Default"/>
        <w:spacing w:line="276" w:lineRule="auto"/>
        <w:rPr>
          <w:lang w:val="es-ES"/>
        </w:rPr>
      </w:pPr>
    </w:p>
    <w:p w:rsidR="00914DC1" w:rsidRPr="00A67E1F" w:rsidRDefault="00914DC1" w:rsidP="00A67E1F">
      <w:pPr>
        <w:pStyle w:val="Default"/>
        <w:spacing w:line="360" w:lineRule="auto"/>
        <w:rPr>
          <w:sz w:val="36"/>
          <w:szCs w:val="36"/>
        </w:rPr>
      </w:pPr>
      <w:r w:rsidRPr="00A67E1F">
        <w:rPr>
          <w:sz w:val="32"/>
          <w:szCs w:val="32"/>
          <w:u w:val="single"/>
        </w:rPr>
        <w:t>Carreras</w:t>
      </w:r>
      <w:r w:rsidRPr="00A67E1F">
        <w:rPr>
          <w:sz w:val="36"/>
          <w:szCs w:val="36"/>
        </w:rPr>
        <w:t xml:space="preserve">: </w:t>
      </w:r>
      <w:r w:rsidR="00A67E1F" w:rsidRPr="00A67E1F">
        <w:rPr>
          <w:b/>
          <w:sz w:val="36"/>
          <w:szCs w:val="36"/>
        </w:rPr>
        <w:t>PROFESORADO, TRADUCTORADO Y  LICENCIATURA.</w:t>
      </w:r>
    </w:p>
    <w:p w:rsidR="00DE5A55" w:rsidRPr="00A67E1F" w:rsidRDefault="00DE5A55" w:rsidP="00A67E1F">
      <w:pPr>
        <w:pStyle w:val="Default"/>
        <w:spacing w:line="276" w:lineRule="auto"/>
        <w:rPr>
          <w:sz w:val="36"/>
          <w:szCs w:val="36"/>
        </w:rPr>
      </w:pPr>
    </w:p>
    <w:p w:rsidR="00A92E96" w:rsidRPr="00A67E1F" w:rsidRDefault="00A92E96" w:rsidP="00A67E1F">
      <w:pPr>
        <w:spacing w:line="276" w:lineRule="auto"/>
        <w:jc w:val="both"/>
        <w:rPr>
          <w:sz w:val="40"/>
          <w:szCs w:val="40"/>
          <w:lang w:val="es-AR"/>
        </w:rPr>
      </w:pPr>
      <w:r w:rsidRPr="00A67E1F">
        <w:rPr>
          <w:sz w:val="32"/>
          <w:szCs w:val="32"/>
          <w:u w:val="single"/>
          <w:lang w:val="es-AR"/>
        </w:rPr>
        <w:t>Régimen de cursado</w:t>
      </w:r>
      <w:r w:rsidRPr="00A67E1F">
        <w:rPr>
          <w:sz w:val="36"/>
          <w:szCs w:val="36"/>
          <w:lang w:val="es-AR"/>
        </w:rPr>
        <w:t xml:space="preserve">: </w:t>
      </w:r>
      <w:r w:rsidR="00A67E1F" w:rsidRPr="00A67E1F">
        <w:rPr>
          <w:b/>
          <w:sz w:val="36"/>
          <w:szCs w:val="36"/>
          <w:lang w:val="es-AR"/>
        </w:rPr>
        <w:t>BIMESTRAL</w:t>
      </w:r>
      <w:r w:rsidR="00DE5A55" w:rsidRPr="00A67E1F">
        <w:rPr>
          <w:b/>
          <w:sz w:val="36"/>
          <w:szCs w:val="36"/>
          <w:lang w:val="es-AR"/>
        </w:rPr>
        <w:t>.</w:t>
      </w:r>
    </w:p>
    <w:p w:rsidR="00FF2086" w:rsidRPr="00A67E1F" w:rsidRDefault="00FF2086" w:rsidP="00A67E1F">
      <w:pPr>
        <w:spacing w:line="276" w:lineRule="auto"/>
        <w:jc w:val="both"/>
        <w:rPr>
          <w:sz w:val="40"/>
          <w:szCs w:val="40"/>
          <w:lang w:val="es-AR"/>
        </w:rPr>
      </w:pPr>
    </w:p>
    <w:p w:rsidR="00FF2086" w:rsidRPr="00A67E1F" w:rsidRDefault="00FF2086" w:rsidP="00A67E1F">
      <w:pPr>
        <w:spacing w:line="276" w:lineRule="auto"/>
        <w:jc w:val="both"/>
        <w:rPr>
          <w:sz w:val="40"/>
          <w:szCs w:val="40"/>
          <w:lang w:val="es-AR"/>
        </w:rPr>
      </w:pPr>
      <w:r w:rsidRPr="00A67E1F">
        <w:rPr>
          <w:sz w:val="32"/>
          <w:szCs w:val="32"/>
          <w:u w:val="single"/>
          <w:lang w:val="es-AR"/>
        </w:rPr>
        <w:t>Carga horaria</w:t>
      </w:r>
      <w:r w:rsidR="00EE7632" w:rsidRPr="00A67E1F">
        <w:rPr>
          <w:sz w:val="32"/>
          <w:szCs w:val="32"/>
          <w:u w:val="single"/>
          <w:lang w:val="es-AR"/>
        </w:rPr>
        <w:t xml:space="preserve"> semanal</w:t>
      </w:r>
      <w:r w:rsidRPr="00A67E1F">
        <w:rPr>
          <w:sz w:val="36"/>
          <w:szCs w:val="36"/>
          <w:lang w:val="es-AR"/>
        </w:rPr>
        <w:t xml:space="preserve">: </w:t>
      </w:r>
      <w:r w:rsidR="00A67E1F" w:rsidRPr="00A67E1F">
        <w:rPr>
          <w:b/>
          <w:sz w:val="36"/>
          <w:szCs w:val="36"/>
          <w:lang w:val="es-AR"/>
        </w:rPr>
        <w:t>18 HORAS.</w:t>
      </w:r>
      <w:r w:rsidR="00A67E1F" w:rsidRPr="00A67E1F">
        <w:rPr>
          <w:sz w:val="36"/>
          <w:szCs w:val="36"/>
          <w:lang w:val="es-AR"/>
        </w:rPr>
        <w:t xml:space="preserve"> </w:t>
      </w:r>
    </w:p>
    <w:p w:rsidR="00EE7632" w:rsidRDefault="00EE7632" w:rsidP="00B870D3">
      <w:pPr>
        <w:jc w:val="both"/>
        <w:rPr>
          <w:sz w:val="40"/>
          <w:szCs w:val="40"/>
          <w:lang w:val="es-AR"/>
        </w:rPr>
      </w:pPr>
    </w:p>
    <w:p w:rsidR="00650F51" w:rsidRDefault="00650F51"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sectPr w:rsidR="00A46290" w:rsidSect="00DE5A55">
          <w:headerReference w:type="default" r:id="rId9"/>
          <w:footerReference w:type="even" r:id="rId10"/>
          <w:footerReference w:type="default" r:id="rId11"/>
          <w:pgSz w:w="11907" w:h="16840" w:code="9"/>
          <w:pgMar w:top="1134" w:right="425" w:bottom="1134" w:left="1701" w:header="1134" w:footer="720" w:gutter="0"/>
          <w:cols w:space="720"/>
        </w:sectPr>
      </w:pPr>
    </w:p>
    <w:p w:rsidR="00B04B42" w:rsidRPr="009E508C" w:rsidRDefault="0081776C" w:rsidP="00B04B42">
      <w:pPr>
        <w:jc w:val="center"/>
        <w:rPr>
          <w:b/>
          <w:sz w:val="28"/>
          <w:szCs w:val="32"/>
          <w:lang w:val="nl-BE"/>
        </w:rPr>
      </w:pPr>
      <w:r w:rsidRPr="009E508C">
        <w:rPr>
          <w:b/>
          <w:sz w:val="28"/>
          <w:szCs w:val="32"/>
          <w:lang w:val="nl-BE"/>
        </w:rPr>
        <w:lastRenderedPageBreak/>
        <w:t>FUNDAMENTACIÓN</w:t>
      </w:r>
    </w:p>
    <w:p w:rsidR="00A46290" w:rsidRPr="00330860" w:rsidRDefault="00A46290" w:rsidP="00B870D3">
      <w:pPr>
        <w:jc w:val="both"/>
        <w:rPr>
          <w:szCs w:val="24"/>
          <w:lang w:val="nl-BE"/>
        </w:rPr>
      </w:pPr>
    </w:p>
    <w:p w:rsidR="00A46290" w:rsidRDefault="00A46290" w:rsidP="00B870D3">
      <w:pPr>
        <w:jc w:val="both"/>
        <w:rPr>
          <w:szCs w:val="24"/>
          <w:lang w:val="nl-BE"/>
        </w:rPr>
      </w:pPr>
    </w:p>
    <w:p w:rsidR="00B04B42" w:rsidRPr="00D02E99" w:rsidRDefault="00B04B42" w:rsidP="00B04B42">
      <w:pPr>
        <w:pStyle w:val="NormalWeb"/>
        <w:shd w:val="clear" w:color="auto" w:fill="FFFFFF"/>
        <w:spacing w:before="0" w:beforeAutospacing="0" w:after="0" w:afterAutospacing="0" w:line="276" w:lineRule="auto"/>
        <w:ind w:firstLine="708"/>
        <w:jc w:val="both"/>
        <w:rPr>
          <w:color w:val="000000"/>
        </w:rPr>
      </w:pPr>
      <w:r w:rsidRPr="00D02E99">
        <w:rPr>
          <w:color w:val="000000"/>
        </w:rPr>
        <w:t xml:space="preserve">Para proyectar el programa del Ciclo de Nivelación de Italiano, se debe partir de algunas premisas iniciales. En primer lugar, los alumnos destinatarios componen un grupo heterogéneo en cuanto a la formación previa de competencias básicas en la disciplina. Esta asignatura busca, por lo tanto, generalizar y nivelar el manejo de la lengua italiana por parte de los cursantes y </w:t>
      </w:r>
      <w:r w:rsidRPr="00D02E99">
        <w:t>articular una mediación entre los conocimientos previos del alumno y el conjunto de saberes que se construye en el primer año de la carrera universitaria.</w:t>
      </w:r>
    </w:p>
    <w:p w:rsidR="00B04B42" w:rsidRPr="00D02E99" w:rsidRDefault="00B04B42" w:rsidP="00B04B42">
      <w:pPr>
        <w:spacing w:line="276" w:lineRule="auto"/>
        <w:ind w:firstLine="708"/>
        <w:jc w:val="both"/>
        <w:rPr>
          <w:szCs w:val="24"/>
        </w:rPr>
      </w:pPr>
      <w:r w:rsidRPr="00D02E99">
        <w:rPr>
          <w:szCs w:val="24"/>
        </w:rPr>
        <w:t xml:space="preserve">En este sentido, el Ciclo de Nivelación reviste una importancia significativa para el ingresante ya que le permitirá alcanzar no solo instrumentos fundamentales para avanzar y superar la etapa del cursado del mismo sino también obtener los conocimientos preparatorios necesarios para enfrentar de manera exitosa los niveles de complejidad y profundización que requerirá el cursado del  primer año del Profesorado, Traductorado y/o Licenciatura de Italiano. </w:t>
      </w:r>
    </w:p>
    <w:p w:rsidR="00B04B42" w:rsidRPr="00D02E99" w:rsidRDefault="00B04B42" w:rsidP="00B04B42">
      <w:pPr>
        <w:spacing w:line="276" w:lineRule="auto"/>
        <w:ind w:firstLine="708"/>
        <w:jc w:val="both"/>
        <w:rPr>
          <w:szCs w:val="24"/>
        </w:rPr>
      </w:pPr>
      <w:r w:rsidRPr="00D02E99">
        <w:rPr>
          <w:szCs w:val="24"/>
        </w:rPr>
        <w:t xml:space="preserve">Para adquirir dichos instrumentos, la materia favorecerá la adquisición de competencias lingüísticas proporcionando nociones elementales de lengua, gramática y fonología. Asimismo,  se fomentará la adquisición de una competencia cultural e intercultural a través del desarrollo por parte del aprendiente de una actitud, una sensibilidad y una empatía hacia las diferencias culturales. </w:t>
      </w:r>
    </w:p>
    <w:p w:rsidR="00B04B42" w:rsidRPr="00D02E99" w:rsidRDefault="00B04B42" w:rsidP="00B04B42">
      <w:pPr>
        <w:spacing w:line="276" w:lineRule="auto"/>
        <w:ind w:firstLine="708"/>
        <w:jc w:val="both"/>
        <w:rPr>
          <w:szCs w:val="24"/>
        </w:rPr>
      </w:pPr>
      <w:r w:rsidRPr="00D02E99">
        <w:rPr>
          <w:szCs w:val="24"/>
        </w:rPr>
        <w:t>Por otra parte, es fundamental considerar que el alumno se está iniciando en la vida universitaria, con todas las implicaciones académicas e institucionales que ello supone. De esta manera, resulta de vital importancia el acompañamiento por parte de los docentes de la cátedra en el aprendizaje de nuevos códigos institucionales, nuevas relaciones con docentes y autoridades de la Facultad y la Universidad y entre pares.</w:t>
      </w:r>
    </w:p>
    <w:p w:rsidR="00B04B42" w:rsidRPr="00B04B42" w:rsidRDefault="00B04B42" w:rsidP="00B870D3">
      <w:pPr>
        <w:jc w:val="both"/>
        <w:rPr>
          <w:szCs w:val="24"/>
        </w:rPr>
      </w:pPr>
    </w:p>
    <w:p w:rsidR="00B04B42" w:rsidRPr="00330860" w:rsidRDefault="00B04B42" w:rsidP="00B870D3">
      <w:pPr>
        <w:jc w:val="both"/>
        <w:rPr>
          <w:szCs w:val="24"/>
          <w:lang w:val="nl-BE"/>
        </w:rPr>
      </w:pPr>
    </w:p>
    <w:p w:rsidR="00B704D2" w:rsidRPr="009E508C" w:rsidRDefault="00B704D2" w:rsidP="00B704D2">
      <w:pPr>
        <w:jc w:val="center"/>
        <w:rPr>
          <w:b/>
          <w:sz w:val="28"/>
          <w:szCs w:val="32"/>
          <w:lang w:val="nl-BE"/>
        </w:rPr>
      </w:pPr>
      <w:r w:rsidRPr="009E508C">
        <w:rPr>
          <w:b/>
          <w:sz w:val="28"/>
          <w:szCs w:val="32"/>
          <w:lang w:val="nl-BE"/>
        </w:rPr>
        <w:t>OBJETIVOS</w:t>
      </w:r>
    </w:p>
    <w:p w:rsidR="00B704D2" w:rsidRPr="00AE3249" w:rsidRDefault="00B704D2" w:rsidP="00B704D2">
      <w:pPr>
        <w:jc w:val="center"/>
        <w:rPr>
          <w:b/>
          <w:sz w:val="20"/>
          <w:szCs w:val="32"/>
          <w:lang w:val="nl-BE"/>
        </w:rPr>
      </w:pPr>
    </w:p>
    <w:p w:rsidR="00B704D2" w:rsidRPr="00AE3249" w:rsidRDefault="00B704D2" w:rsidP="00B704D2">
      <w:pPr>
        <w:jc w:val="both"/>
        <w:rPr>
          <w:b/>
          <w:sz w:val="28"/>
          <w:szCs w:val="28"/>
          <w:lang w:val="nl-BE"/>
        </w:rPr>
      </w:pPr>
      <w:r w:rsidRPr="009E508C">
        <w:rPr>
          <w:b/>
          <w:szCs w:val="28"/>
          <w:lang w:val="nl-BE"/>
        </w:rPr>
        <w:t>a) Objetivos Generales:</w:t>
      </w:r>
    </w:p>
    <w:p w:rsidR="00A46290" w:rsidRDefault="00B704D2" w:rsidP="00B704D2">
      <w:pPr>
        <w:jc w:val="both"/>
        <w:rPr>
          <w:szCs w:val="24"/>
          <w:lang w:val="nl-BE"/>
        </w:rPr>
      </w:pPr>
      <w:r w:rsidRPr="00B704D2">
        <w:rPr>
          <w:szCs w:val="24"/>
          <w:lang w:val="nl-BE"/>
        </w:rPr>
        <w:t>Al finalizar el cursado, el estudiante deberá estar en condiciones de:</w:t>
      </w:r>
    </w:p>
    <w:p w:rsidR="00B04B42" w:rsidRDefault="00B04B42" w:rsidP="00B704D2">
      <w:pPr>
        <w:jc w:val="both"/>
        <w:rPr>
          <w:szCs w:val="24"/>
          <w:lang w:val="nl-BE"/>
        </w:rPr>
      </w:pPr>
    </w:p>
    <w:p w:rsidR="00B04B42" w:rsidRPr="00D02E99" w:rsidRDefault="0067457B" w:rsidP="005620E4">
      <w:pPr>
        <w:numPr>
          <w:ilvl w:val="0"/>
          <w:numId w:val="36"/>
        </w:numPr>
        <w:spacing w:line="360" w:lineRule="auto"/>
        <w:jc w:val="both"/>
        <w:rPr>
          <w:szCs w:val="24"/>
          <w:lang w:val="es-MX"/>
        </w:rPr>
      </w:pPr>
      <w:r>
        <w:rPr>
          <w:szCs w:val="24"/>
          <w:lang w:val="es-MX"/>
        </w:rPr>
        <w:t>Exhibir</w:t>
      </w:r>
      <w:r w:rsidR="00B04B42" w:rsidRPr="00D02E99">
        <w:rPr>
          <w:szCs w:val="24"/>
          <w:lang w:val="es-MX"/>
        </w:rPr>
        <w:t xml:space="preserve"> nociones elementales de lengua, gramática y fonología italiana.</w:t>
      </w:r>
    </w:p>
    <w:p w:rsidR="00B04B42" w:rsidRPr="00D02E99" w:rsidRDefault="005E3AE3" w:rsidP="005620E4">
      <w:pPr>
        <w:numPr>
          <w:ilvl w:val="0"/>
          <w:numId w:val="36"/>
        </w:numPr>
        <w:spacing w:line="360" w:lineRule="auto"/>
        <w:jc w:val="both"/>
        <w:rPr>
          <w:szCs w:val="24"/>
          <w:lang w:val="es-MX"/>
        </w:rPr>
      </w:pPr>
      <w:r>
        <w:rPr>
          <w:szCs w:val="24"/>
          <w:lang w:val="es-MX"/>
        </w:rPr>
        <w:t>Introducirse</w:t>
      </w:r>
      <w:r w:rsidR="00B04B42" w:rsidRPr="00D02E99">
        <w:rPr>
          <w:szCs w:val="24"/>
          <w:lang w:val="es-MX"/>
        </w:rPr>
        <w:t xml:space="preserve"> en el ámbito de la realidad de la Facultad y la Universidad. </w:t>
      </w:r>
    </w:p>
    <w:p w:rsidR="00B04B42" w:rsidRPr="00B04B42" w:rsidRDefault="00B04B42" w:rsidP="00B704D2">
      <w:pPr>
        <w:jc w:val="both"/>
        <w:rPr>
          <w:szCs w:val="24"/>
          <w:lang w:val="es-MX"/>
        </w:rPr>
      </w:pPr>
    </w:p>
    <w:p w:rsidR="00AE3249" w:rsidRDefault="00AE3249" w:rsidP="00B704D2">
      <w:pPr>
        <w:jc w:val="both"/>
        <w:rPr>
          <w:szCs w:val="24"/>
          <w:lang w:val="nl-BE"/>
        </w:rPr>
      </w:pPr>
    </w:p>
    <w:p w:rsidR="00B704D2" w:rsidRPr="009E508C" w:rsidRDefault="00B704D2" w:rsidP="00B704D2">
      <w:pPr>
        <w:jc w:val="both"/>
        <w:rPr>
          <w:b/>
          <w:szCs w:val="28"/>
          <w:lang w:val="nl-BE"/>
        </w:rPr>
      </w:pPr>
      <w:r w:rsidRPr="009E508C">
        <w:rPr>
          <w:b/>
          <w:szCs w:val="28"/>
          <w:lang w:val="nl-BE"/>
        </w:rPr>
        <w:t>b) Objetivos Específicos:</w:t>
      </w:r>
    </w:p>
    <w:p w:rsidR="00B704D2" w:rsidRDefault="00B704D2" w:rsidP="00B704D2">
      <w:pPr>
        <w:jc w:val="both"/>
        <w:rPr>
          <w:szCs w:val="24"/>
          <w:lang w:val="nl-BE"/>
        </w:rPr>
      </w:pPr>
      <w:r w:rsidRPr="00B704D2">
        <w:rPr>
          <w:szCs w:val="24"/>
          <w:lang w:val="nl-BE"/>
        </w:rPr>
        <w:t>Al finalizar el cursado, el estudiante deberá estar en condiciones de:</w:t>
      </w:r>
    </w:p>
    <w:p w:rsidR="005F689D" w:rsidRDefault="005F689D" w:rsidP="00B704D2">
      <w:pPr>
        <w:jc w:val="both"/>
        <w:rPr>
          <w:szCs w:val="24"/>
          <w:lang w:val="nl-BE"/>
        </w:rPr>
      </w:pPr>
    </w:p>
    <w:p w:rsidR="005F689D" w:rsidRPr="00D02E99" w:rsidRDefault="005F689D" w:rsidP="00E00758">
      <w:pPr>
        <w:numPr>
          <w:ilvl w:val="0"/>
          <w:numId w:val="35"/>
        </w:numPr>
        <w:spacing w:line="360" w:lineRule="auto"/>
        <w:ind w:left="426"/>
        <w:jc w:val="both"/>
        <w:rPr>
          <w:szCs w:val="24"/>
          <w:lang w:val="es-MX"/>
        </w:rPr>
      </w:pPr>
      <w:r w:rsidRPr="00D02E99">
        <w:rPr>
          <w:szCs w:val="24"/>
          <w:lang w:val="es-MX"/>
        </w:rPr>
        <w:t xml:space="preserve">Identificar y reproducir aspectos fonológicos del italiano </w:t>
      </w:r>
      <w:r>
        <w:rPr>
          <w:szCs w:val="24"/>
          <w:lang w:val="es-MX"/>
        </w:rPr>
        <w:t xml:space="preserve">estándar. </w:t>
      </w:r>
    </w:p>
    <w:p w:rsidR="005F689D" w:rsidRPr="00D02E99" w:rsidRDefault="005F689D" w:rsidP="00E00758">
      <w:pPr>
        <w:numPr>
          <w:ilvl w:val="0"/>
          <w:numId w:val="35"/>
        </w:numPr>
        <w:spacing w:line="360" w:lineRule="auto"/>
        <w:ind w:left="426"/>
        <w:jc w:val="both"/>
        <w:rPr>
          <w:szCs w:val="24"/>
          <w:lang w:val="es-MX"/>
        </w:rPr>
      </w:pPr>
      <w:r w:rsidRPr="00D02E99">
        <w:rPr>
          <w:szCs w:val="24"/>
          <w:lang w:val="es-MX"/>
        </w:rPr>
        <w:t xml:space="preserve">Comprender textos orales y escritos de </w:t>
      </w:r>
      <w:r w:rsidRPr="00400AD6">
        <w:rPr>
          <w:szCs w:val="24"/>
          <w:lang w:val="es-MX"/>
        </w:rPr>
        <w:t>baja</w:t>
      </w:r>
      <w:r w:rsidRPr="00D02E99">
        <w:rPr>
          <w:szCs w:val="24"/>
          <w:lang w:val="es-MX"/>
        </w:rPr>
        <w:t xml:space="preserve"> complejidad.</w:t>
      </w:r>
    </w:p>
    <w:p w:rsidR="005F689D" w:rsidRPr="00D02E99" w:rsidRDefault="005F689D" w:rsidP="00E00758">
      <w:pPr>
        <w:numPr>
          <w:ilvl w:val="0"/>
          <w:numId w:val="35"/>
        </w:numPr>
        <w:spacing w:line="360" w:lineRule="auto"/>
        <w:ind w:left="426"/>
        <w:jc w:val="both"/>
        <w:rPr>
          <w:szCs w:val="24"/>
          <w:lang w:val="es-MX"/>
        </w:rPr>
      </w:pPr>
      <w:r w:rsidRPr="00D02E99">
        <w:rPr>
          <w:szCs w:val="24"/>
          <w:lang w:val="es-MX"/>
        </w:rPr>
        <w:t>Abordar instancias comunicativas formales e informales con contenidos de uso corriente, asumiendo distintos roles.</w:t>
      </w:r>
    </w:p>
    <w:p w:rsidR="005F689D" w:rsidRPr="00D02E99" w:rsidRDefault="005F689D" w:rsidP="00E00758">
      <w:pPr>
        <w:numPr>
          <w:ilvl w:val="0"/>
          <w:numId w:val="35"/>
        </w:numPr>
        <w:spacing w:line="360" w:lineRule="auto"/>
        <w:ind w:left="426"/>
        <w:jc w:val="both"/>
        <w:rPr>
          <w:szCs w:val="24"/>
          <w:lang w:val="es-MX"/>
        </w:rPr>
      </w:pPr>
      <w:r w:rsidRPr="00D02E99">
        <w:rPr>
          <w:szCs w:val="24"/>
          <w:lang w:val="es-MX"/>
        </w:rPr>
        <w:t xml:space="preserve">Producir textos escritos de </w:t>
      </w:r>
      <w:r w:rsidRPr="00400AD6">
        <w:rPr>
          <w:szCs w:val="24"/>
          <w:lang w:val="es-MX"/>
        </w:rPr>
        <w:t>baja</w:t>
      </w:r>
      <w:r w:rsidRPr="00D02E99">
        <w:rPr>
          <w:szCs w:val="24"/>
          <w:lang w:val="es-MX"/>
        </w:rPr>
        <w:t xml:space="preserve"> complejidad, con contenidos de uso corriente.</w:t>
      </w:r>
    </w:p>
    <w:p w:rsidR="005F689D" w:rsidRPr="00D02E99" w:rsidRDefault="005F689D" w:rsidP="00E00758">
      <w:pPr>
        <w:numPr>
          <w:ilvl w:val="0"/>
          <w:numId w:val="35"/>
        </w:numPr>
        <w:spacing w:line="360" w:lineRule="auto"/>
        <w:ind w:left="426"/>
        <w:jc w:val="both"/>
        <w:rPr>
          <w:szCs w:val="24"/>
          <w:lang w:val="es-MX"/>
        </w:rPr>
      </w:pPr>
      <w:r w:rsidRPr="00D02E99">
        <w:rPr>
          <w:szCs w:val="24"/>
          <w:lang w:val="es-MX"/>
        </w:rPr>
        <w:lastRenderedPageBreak/>
        <w:t>Sensibilizarse acerca de los rasgos culturales de Italia a fin de afianzar la propia identidad y propiciar la comprensión intercultural.</w:t>
      </w:r>
    </w:p>
    <w:p w:rsidR="005F689D" w:rsidRDefault="005F689D" w:rsidP="00E00758">
      <w:pPr>
        <w:numPr>
          <w:ilvl w:val="0"/>
          <w:numId w:val="35"/>
        </w:numPr>
        <w:spacing w:line="360" w:lineRule="auto"/>
        <w:ind w:left="426"/>
        <w:jc w:val="both"/>
        <w:rPr>
          <w:szCs w:val="24"/>
          <w:lang w:val="es-MX"/>
        </w:rPr>
      </w:pPr>
      <w:r w:rsidRPr="00D02E99">
        <w:rPr>
          <w:szCs w:val="24"/>
          <w:lang w:val="es-MX"/>
        </w:rPr>
        <w:t xml:space="preserve">Incorporar habilidades de estudio. </w:t>
      </w:r>
    </w:p>
    <w:p w:rsidR="00536C27" w:rsidRPr="00D02E99" w:rsidRDefault="00536C27" w:rsidP="00536C27">
      <w:pPr>
        <w:spacing w:line="360" w:lineRule="auto"/>
        <w:ind w:left="426"/>
        <w:jc w:val="both"/>
        <w:rPr>
          <w:szCs w:val="24"/>
          <w:lang w:val="es-MX"/>
        </w:rPr>
      </w:pPr>
    </w:p>
    <w:p w:rsidR="005F689D" w:rsidRPr="00536C27" w:rsidRDefault="005F689D" w:rsidP="00536C27">
      <w:pPr>
        <w:spacing w:line="360" w:lineRule="auto"/>
        <w:ind w:left="66"/>
        <w:jc w:val="both"/>
        <w:rPr>
          <w:szCs w:val="24"/>
          <w:lang w:val="es-MX"/>
        </w:rPr>
      </w:pPr>
      <w:r w:rsidRPr="00536C27">
        <w:rPr>
          <w:szCs w:val="24"/>
          <w:lang w:val="es-MX"/>
        </w:rPr>
        <w:t>(*) Los objetivos específicos se enmarcan en el nivel A2 descripto por el “Marco Común Europeo de Referencia para las Lenguas”.</w:t>
      </w:r>
    </w:p>
    <w:p w:rsidR="005F689D" w:rsidRPr="005F689D" w:rsidRDefault="005F689D" w:rsidP="00B704D2">
      <w:pPr>
        <w:jc w:val="both"/>
        <w:rPr>
          <w:szCs w:val="24"/>
          <w:lang w:val="es-MX"/>
        </w:rPr>
      </w:pPr>
    </w:p>
    <w:p w:rsidR="00B704D2" w:rsidRDefault="00B704D2" w:rsidP="00B704D2">
      <w:pPr>
        <w:jc w:val="both"/>
        <w:rPr>
          <w:szCs w:val="24"/>
          <w:lang w:val="nl-BE"/>
        </w:rPr>
      </w:pPr>
    </w:p>
    <w:p w:rsidR="00B704D2" w:rsidRPr="00895C0F" w:rsidRDefault="00B704D2" w:rsidP="00B704D2">
      <w:pPr>
        <w:jc w:val="center"/>
        <w:rPr>
          <w:b/>
          <w:sz w:val="28"/>
          <w:szCs w:val="32"/>
          <w:lang w:val="nl-BE"/>
        </w:rPr>
      </w:pPr>
      <w:r w:rsidRPr="00895C0F">
        <w:rPr>
          <w:b/>
          <w:sz w:val="28"/>
          <w:szCs w:val="32"/>
          <w:lang w:val="nl-BE"/>
        </w:rPr>
        <w:t>METODOLOGÍA DE TRABAJO</w:t>
      </w:r>
    </w:p>
    <w:p w:rsidR="003B0F76" w:rsidRPr="00895C0F" w:rsidRDefault="003B0F76" w:rsidP="00B704D2">
      <w:pPr>
        <w:jc w:val="center"/>
        <w:rPr>
          <w:b/>
          <w:sz w:val="28"/>
          <w:szCs w:val="32"/>
          <w:lang w:val="nl-BE"/>
        </w:rPr>
      </w:pPr>
    </w:p>
    <w:p w:rsidR="003B0F76" w:rsidRPr="00895C0F" w:rsidRDefault="003B0F76" w:rsidP="003B0F76">
      <w:pPr>
        <w:pStyle w:val="Textoindependiente"/>
        <w:spacing w:line="276" w:lineRule="auto"/>
        <w:rPr>
          <w:iCs/>
          <w:sz w:val="24"/>
          <w:szCs w:val="24"/>
        </w:rPr>
      </w:pPr>
      <w:r w:rsidRPr="00895C0F">
        <w:rPr>
          <w:sz w:val="24"/>
          <w:szCs w:val="24"/>
          <w:lang w:val="es-MX"/>
        </w:rPr>
        <w:t xml:space="preserve">          </w:t>
      </w:r>
      <w:r w:rsidRPr="00895C0F">
        <w:rPr>
          <w:iCs/>
          <w:sz w:val="24"/>
          <w:szCs w:val="24"/>
        </w:rPr>
        <w:t>El curso se basa en la práctica integral de la lengua, teniendo en cuenta las cuatro habilidades básicas: comprensión y producción oral y comprensión y producción escrita. Las clases son eminentemente prácticas, con un espacio destinado a la reflexión gramatical y fonológica.</w:t>
      </w:r>
    </w:p>
    <w:p w:rsidR="00B704D2" w:rsidRPr="00895C0F" w:rsidRDefault="003B0F76" w:rsidP="003B0F76">
      <w:pPr>
        <w:pStyle w:val="Textoindependiente"/>
        <w:spacing w:after="240" w:line="276" w:lineRule="auto"/>
        <w:rPr>
          <w:iCs/>
          <w:sz w:val="24"/>
          <w:szCs w:val="24"/>
        </w:rPr>
      </w:pPr>
      <w:r w:rsidRPr="00895C0F">
        <w:rPr>
          <w:iCs/>
          <w:sz w:val="24"/>
          <w:szCs w:val="24"/>
        </w:rPr>
        <w:tab/>
        <w:t>Además de la bibliografía obligatoria, está prevista la utilización de distintos recursos didácticos destinados a cumplir los objetivos propuestos.</w:t>
      </w:r>
    </w:p>
    <w:p w:rsidR="00AE3249" w:rsidRPr="00AE3249" w:rsidRDefault="00AE3249" w:rsidP="00AE3249">
      <w:pPr>
        <w:jc w:val="both"/>
        <w:rPr>
          <w:szCs w:val="24"/>
          <w:lang w:val="nl-BE"/>
        </w:rPr>
      </w:pPr>
    </w:p>
    <w:p w:rsidR="00B704D2" w:rsidRPr="00895C0F" w:rsidRDefault="00B704D2" w:rsidP="00B704D2">
      <w:pPr>
        <w:jc w:val="center"/>
        <w:rPr>
          <w:b/>
          <w:sz w:val="28"/>
          <w:szCs w:val="32"/>
          <w:lang w:val="nl-BE"/>
        </w:rPr>
      </w:pPr>
      <w:r w:rsidRPr="00895C0F">
        <w:rPr>
          <w:b/>
          <w:sz w:val="28"/>
          <w:szCs w:val="32"/>
          <w:lang w:val="nl-BE"/>
        </w:rPr>
        <w:t>CONTENIDOS</w:t>
      </w:r>
    </w:p>
    <w:p w:rsidR="003B0F76" w:rsidRDefault="003B0F76" w:rsidP="00B704D2">
      <w:pPr>
        <w:jc w:val="center"/>
        <w:rPr>
          <w:b/>
          <w:sz w:val="32"/>
          <w:szCs w:val="32"/>
          <w:lang w:val="nl-BE"/>
        </w:rPr>
      </w:pPr>
    </w:p>
    <w:p w:rsidR="002C1E0C" w:rsidRPr="005D12FC" w:rsidRDefault="002C1E0C" w:rsidP="002C1E0C">
      <w:pPr>
        <w:spacing w:before="100" w:beforeAutospacing="1" w:after="100" w:afterAutospacing="1" w:line="276" w:lineRule="auto"/>
        <w:rPr>
          <w:color w:val="FF0000"/>
          <w:szCs w:val="24"/>
          <w:lang w:val="es-MX"/>
        </w:rPr>
      </w:pPr>
      <w:r>
        <w:rPr>
          <w:b/>
          <w:bCs/>
          <w:i/>
          <w:iCs/>
          <w:szCs w:val="24"/>
          <w:lang w:val="es-MX"/>
        </w:rPr>
        <w:t xml:space="preserve">1º </w:t>
      </w:r>
      <w:r w:rsidRPr="00D02E99">
        <w:rPr>
          <w:b/>
          <w:bCs/>
          <w:i/>
          <w:iCs/>
          <w:szCs w:val="24"/>
          <w:lang w:val="es-MX"/>
        </w:rPr>
        <w:t xml:space="preserve">Unidad </w:t>
      </w:r>
      <w:r w:rsidRPr="00D02E99">
        <w:rPr>
          <w:szCs w:val="24"/>
          <w:lang w:val="es-MX"/>
        </w:rPr>
        <w:t>–</w:t>
      </w:r>
      <w:r w:rsidRPr="00400AD6">
        <w:rPr>
          <w:b/>
          <w:bCs/>
          <w:szCs w:val="24"/>
          <w:u w:val="single"/>
          <w:lang w:val="es-MX"/>
        </w:rPr>
        <w:t>PRESENTACIONES</w:t>
      </w:r>
    </w:p>
    <w:p w:rsidR="002C1E0C" w:rsidRDefault="002C1E0C" w:rsidP="002C1E0C">
      <w:pPr>
        <w:spacing w:line="276" w:lineRule="auto"/>
        <w:jc w:val="both"/>
        <w:rPr>
          <w:szCs w:val="24"/>
          <w:lang w:val="es-MX"/>
        </w:rPr>
      </w:pPr>
      <w:r w:rsidRPr="00D02E99">
        <w:rPr>
          <w:b/>
          <w:bCs/>
          <w:szCs w:val="24"/>
          <w:u w:val="single"/>
          <w:lang w:val="es-MX"/>
        </w:rPr>
        <w:t>Contenidos nocionales y funcionales</w:t>
      </w:r>
      <w:r w:rsidRPr="00D02E99">
        <w:rPr>
          <w:szCs w:val="24"/>
          <w:lang w:val="es-MX"/>
        </w:rPr>
        <w:t xml:space="preserve">: </w:t>
      </w:r>
      <w:r>
        <w:rPr>
          <w:szCs w:val="24"/>
          <w:lang w:val="es-MX"/>
        </w:rPr>
        <w:t>Saludar y presentarse de forma completa. Preguntar y decir el nombre, la nacionalidad, proveniencia, edad, estado civil, ocupación, residencia y dirección. Describir las características físicas y la personalidad de una persona. Hablar de la familia.</w:t>
      </w:r>
    </w:p>
    <w:p w:rsidR="002C1E0C" w:rsidRDefault="002C1E0C" w:rsidP="002C1E0C">
      <w:pPr>
        <w:spacing w:line="276" w:lineRule="auto"/>
        <w:jc w:val="both"/>
        <w:rPr>
          <w:szCs w:val="24"/>
          <w:lang w:val="es-MX"/>
        </w:rPr>
      </w:pPr>
    </w:p>
    <w:p w:rsidR="002C1E0C" w:rsidRDefault="002C1E0C" w:rsidP="002C1E0C">
      <w:pPr>
        <w:spacing w:line="276" w:lineRule="auto"/>
        <w:jc w:val="both"/>
        <w:rPr>
          <w:szCs w:val="24"/>
        </w:rPr>
      </w:pPr>
      <w:r w:rsidRPr="00D02E99">
        <w:rPr>
          <w:b/>
          <w:bCs/>
          <w:szCs w:val="24"/>
          <w:u w:val="single"/>
        </w:rPr>
        <w:t>Contenidos lingüísticos</w:t>
      </w:r>
      <w:r w:rsidRPr="00D02E99">
        <w:rPr>
          <w:szCs w:val="24"/>
        </w:rPr>
        <w:t xml:space="preserve">: </w:t>
      </w:r>
      <w:r>
        <w:rPr>
          <w:szCs w:val="24"/>
        </w:rPr>
        <w:t xml:space="preserve">Género y número del sustantivo y adjetivo. Uso de los verbos </w:t>
      </w:r>
      <w:r w:rsidRPr="00EE5E7C">
        <w:rPr>
          <w:i/>
          <w:szCs w:val="24"/>
        </w:rPr>
        <w:t>essere</w:t>
      </w:r>
      <w:r>
        <w:rPr>
          <w:szCs w:val="24"/>
        </w:rPr>
        <w:t xml:space="preserve">, </w:t>
      </w:r>
      <w:r w:rsidRPr="00EE5E7C">
        <w:rPr>
          <w:i/>
          <w:szCs w:val="24"/>
        </w:rPr>
        <w:t>chiamarsi</w:t>
      </w:r>
      <w:r>
        <w:rPr>
          <w:szCs w:val="24"/>
        </w:rPr>
        <w:t xml:space="preserve">, </w:t>
      </w:r>
      <w:r w:rsidRPr="00EE5E7C">
        <w:rPr>
          <w:i/>
          <w:szCs w:val="24"/>
        </w:rPr>
        <w:t>abitare</w:t>
      </w:r>
      <w:r>
        <w:rPr>
          <w:i/>
          <w:szCs w:val="24"/>
        </w:rPr>
        <w:t xml:space="preserve">, avere, vivere </w:t>
      </w:r>
      <w:r w:rsidRPr="005C43B1">
        <w:rPr>
          <w:szCs w:val="24"/>
        </w:rPr>
        <w:t>y</w:t>
      </w:r>
      <w:r>
        <w:rPr>
          <w:i/>
          <w:szCs w:val="24"/>
        </w:rPr>
        <w:t xml:space="preserve"> fare</w:t>
      </w:r>
      <w:r w:rsidRPr="00EE5E7C">
        <w:rPr>
          <w:i/>
          <w:szCs w:val="24"/>
        </w:rPr>
        <w:t>.</w:t>
      </w:r>
      <w:r>
        <w:rPr>
          <w:szCs w:val="24"/>
        </w:rPr>
        <w:t xml:space="preserve"> Algunos usos de las preposiciones </w:t>
      </w:r>
      <w:r w:rsidRPr="00EE5E7C">
        <w:rPr>
          <w:i/>
          <w:szCs w:val="24"/>
        </w:rPr>
        <w:t>di</w:t>
      </w:r>
      <w:r>
        <w:rPr>
          <w:szCs w:val="24"/>
        </w:rPr>
        <w:t xml:space="preserve">, </w:t>
      </w:r>
      <w:r w:rsidRPr="00EE5E7C">
        <w:rPr>
          <w:i/>
          <w:szCs w:val="24"/>
        </w:rPr>
        <w:t>a</w:t>
      </w:r>
      <w:r>
        <w:rPr>
          <w:szCs w:val="24"/>
        </w:rPr>
        <w:t xml:space="preserve">, </w:t>
      </w:r>
      <w:r w:rsidRPr="00EE5E7C">
        <w:rPr>
          <w:i/>
          <w:szCs w:val="24"/>
        </w:rPr>
        <w:t>in</w:t>
      </w:r>
      <w:r>
        <w:rPr>
          <w:szCs w:val="24"/>
        </w:rPr>
        <w:t xml:space="preserve"> y </w:t>
      </w:r>
      <w:r w:rsidRPr="00EE5E7C">
        <w:rPr>
          <w:i/>
          <w:szCs w:val="24"/>
        </w:rPr>
        <w:t>da</w:t>
      </w:r>
      <w:r>
        <w:rPr>
          <w:szCs w:val="24"/>
        </w:rPr>
        <w:t xml:space="preserve">. Artículos determinados e indeterminados. Pronombres posesivos.  </w:t>
      </w:r>
    </w:p>
    <w:p w:rsidR="002C1E0C" w:rsidRDefault="002C1E0C" w:rsidP="002C1E0C">
      <w:pPr>
        <w:spacing w:line="276" w:lineRule="auto"/>
        <w:jc w:val="both"/>
      </w:pPr>
    </w:p>
    <w:p w:rsidR="002C1E0C" w:rsidRDefault="002C1E0C" w:rsidP="002C1E0C">
      <w:pPr>
        <w:spacing w:line="276" w:lineRule="auto"/>
        <w:jc w:val="both"/>
        <w:rPr>
          <w:szCs w:val="24"/>
          <w:lang w:val="es-AR"/>
        </w:rPr>
      </w:pPr>
      <w:r w:rsidRPr="00D02E99">
        <w:rPr>
          <w:b/>
          <w:bCs/>
          <w:szCs w:val="24"/>
          <w:u w:val="single"/>
          <w:lang w:val="es-AR"/>
        </w:rPr>
        <w:t>Contenidos lexicales</w:t>
      </w:r>
      <w:r w:rsidRPr="00D02E99">
        <w:rPr>
          <w:szCs w:val="24"/>
          <w:lang w:val="es-AR"/>
        </w:rPr>
        <w:t xml:space="preserve">: </w:t>
      </w:r>
      <w:r>
        <w:rPr>
          <w:szCs w:val="24"/>
          <w:lang w:val="es-AR"/>
        </w:rPr>
        <w:t xml:space="preserve">Profesiones y oficios. Los números desde cero en adelante. Partes del cuerpo y del rostro. Adjetivos de personalidad. Indumentaria. </w:t>
      </w:r>
    </w:p>
    <w:p w:rsidR="002C1E0C" w:rsidRPr="00D02E99" w:rsidRDefault="002C1E0C" w:rsidP="002C1E0C">
      <w:pPr>
        <w:spacing w:before="100" w:beforeAutospacing="1" w:after="100" w:afterAutospacing="1" w:line="276" w:lineRule="auto"/>
        <w:jc w:val="both"/>
        <w:rPr>
          <w:szCs w:val="24"/>
          <w:lang w:val="es-MX"/>
        </w:rPr>
      </w:pPr>
      <w:r>
        <w:rPr>
          <w:b/>
          <w:bCs/>
          <w:i/>
          <w:iCs/>
          <w:szCs w:val="24"/>
          <w:lang w:val="es-MX"/>
        </w:rPr>
        <w:t>2° U</w:t>
      </w:r>
      <w:r w:rsidRPr="00D02E99">
        <w:rPr>
          <w:b/>
          <w:bCs/>
          <w:i/>
          <w:iCs/>
          <w:szCs w:val="24"/>
          <w:lang w:val="es-MX"/>
        </w:rPr>
        <w:t>nidad</w:t>
      </w:r>
      <w:r w:rsidRPr="00D02E99">
        <w:rPr>
          <w:szCs w:val="24"/>
          <w:lang w:val="es-MX"/>
        </w:rPr>
        <w:t xml:space="preserve"> – </w:t>
      </w:r>
      <w:r>
        <w:rPr>
          <w:b/>
          <w:szCs w:val="24"/>
          <w:u w:val="single"/>
          <w:lang w:val="es-MX"/>
        </w:rPr>
        <w:t>LA VIDA COTIDIANA</w:t>
      </w:r>
    </w:p>
    <w:p w:rsidR="002C1E0C" w:rsidRDefault="002C1E0C" w:rsidP="002C1E0C">
      <w:pPr>
        <w:spacing w:before="100" w:beforeAutospacing="1" w:after="100" w:afterAutospacing="1" w:line="276" w:lineRule="auto"/>
        <w:jc w:val="both"/>
        <w:rPr>
          <w:szCs w:val="24"/>
        </w:rPr>
      </w:pPr>
      <w:r w:rsidRPr="00D02E99">
        <w:rPr>
          <w:b/>
          <w:bCs/>
          <w:szCs w:val="24"/>
          <w:u w:val="single"/>
          <w:lang w:val="es-MX"/>
        </w:rPr>
        <w:t>Contenidos nocionales y funcionales</w:t>
      </w:r>
      <w:r w:rsidRPr="00D02E99">
        <w:rPr>
          <w:szCs w:val="24"/>
          <w:lang w:val="es-MX"/>
        </w:rPr>
        <w:t xml:space="preserve">: saber situar una acción en el tiempo. </w:t>
      </w:r>
      <w:r w:rsidRPr="00D02E99">
        <w:rPr>
          <w:szCs w:val="24"/>
          <w:lang w:val="es-AR"/>
        </w:rPr>
        <w:t xml:space="preserve">Expresar </w:t>
      </w:r>
      <w:r w:rsidRPr="00D02E99">
        <w:rPr>
          <w:szCs w:val="24"/>
        </w:rPr>
        <w:t xml:space="preserve">la frecuencia con la que se realizan determinadas acciones. Pedir y proporcionar la hora. Hacer comentarios acerca del estado del tiempo. </w:t>
      </w:r>
      <w:r w:rsidRPr="00D02E99">
        <w:rPr>
          <w:szCs w:val="24"/>
          <w:lang w:val="es-AR"/>
        </w:rPr>
        <w:t xml:space="preserve">Proporcionar y requerir información acerca de las actividades diarias y sus respectivos horarios. Manifestar gustos personales, consenso y disenso. </w:t>
      </w:r>
    </w:p>
    <w:p w:rsidR="002C1E0C" w:rsidRPr="00C92330" w:rsidRDefault="002C1E0C" w:rsidP="002C1E0C">
      <w:pPr>
        <w:spacing w:before="100" w:beforeAutospacing="1" w:after="100" w:afterAutospacing="1" w:line="276" w:lineRule="auto"/>
        <w:jc w:val="both"/>
        <w:rPr>
          <w:szCs w:val="24"/>
        </w:rPr>
      </w:pPr>
      <w:r w:rsidRPr="00D02E99">
        <w:rPr>
          <w:b/>
          <w:bCs/>
          <w:szCs w:val="24"/>
          <w:u w:val="single"/>
        </w:rPr>
        <w:lastRenderedPageBreak/>
        <w:t>Contenidos lingüísticos</w:t>
      </w:r>
      <w:r w:rsidRPr="00D02E99">
        <w:rPr>
          <w:szCs w:val="24"/>
        </w:rPr>
        <w:t xml:space="preserve">: presente indicativo de verbos regulares e irregulares. </w:t>
      </w:r>
      <w:r w:rsidRPr="00D02E99">
        <w:rPr>
          <w:szCs w:val="24"/>
          <w:lang w:val="es-AR"/>
        </w:rPr>
        <w:t xml:space="preserve">Uso de algunas preposiciones. Uso del verbo </w:t>
      </w:r>
      <w:r w:rsidRPr="00D02E99">
        <w:rPr>
          <w:i/>
          <w:iCs/>
          <w:szCs w:val="24"/>
          <w:lang w:val="es-AR"/>
        </w:rPr>
        <w:t>piacere.</w:t>
      </w:r>
      <w:r w:rsidRPr="00D02E99">
        <w:rPr>
          <w:szCs w:val="24"/>
          <w:lang w:val="es-AR"/>
        </w:rPr>
        <w:t xml:space="preserve"> Expresiones idiomáticas referidas a la hora. </w:t>
      </w:r>
      <w:r w:rsidRPr="00550E9C">
        <w:rPr>
          <w:szCs w:val="24"/>
          <w:lang w:val="es-AR"/>
        </w:rPr>
        <w:t>Uso de verbos reflexivos y recíprocos.</w:t>
      </w:r>
      <w:r>
        <w:rPr>
          <w:szCs w:val="24"/>
          <w:lang w:val="es-AR"/>
        </w:rPr>
        <w:t xml:space="preserve"> </w:t>
      </w:r>
      <w:r w:rsidRPr="00D02E99">
        <w:rPr>
          <w:i/>
          <w:szCs w:val="24"/>
          <w:lang w:val="es-AR"/>
        </w:rPr>
        <w:t xml:space="preserve">Ce l’ho. </w:t>
      </w:r>
      <w:r w:rsidRPr="00D02E99">
        <w:rPr>
          <w:szCs w:val="24"/>
          <w:lang w:val="es-AR"/>
        </w:rPr>
        <w:t xml:space="preserve"> </w:t>
      </w:r>
    </w:p>
    <w:p w:rsidR="002C1E0C" w:rsidRPr="00D02E99" w:rsidRDefault="002C1E0C" w:rsidP="002C1E0C">
      <w:pPr>
        <w:spacing w:before="100" w:beforeAutospacing="1" w:after="100" w:afterAutospacing="1" w:line="276" w:lineRule="auto"/>
        <w:jc w:val="both"/>
        <w:rPr>
          <w:szCs w:val="24"/>
          <w:lang w:val="es-AR"/>
        </w:rPr>
      </w:pPr>
      <w:r w:rsidRPr="00D02E99">
        <w:rPr>
          <w:b/>
          <w:bCs/>
          <w:szCs w:val="24"/>
          <w:u w:val="single"/>
          <w:lang w:val="es-AR"/>
        </w:rPr>
        <w:t>Contenidos lexicales</w:t>
      </w:r>
      <w:r w:rsidRPr="00D02E99">
        <w:rPr>
          <w:szCs w:val="24"/>
          <w:lang w:val="es-AR"/>
        </w:rPr>
        <w:t>: Adverbios de tiempo y frecuencia. Fechas. Días, meses, estaciones del año. Verbos que indican rutina.</w:t>
      </w:r>
    </w:p>
    <w:p w:rsidR="002C1E0C" w:rsidRDefault="002C1E0C" w:rsidP="002C1E0C">
      <w:pPr>
        <w:spacing w:before="100" w:beforeAutospacing="1" w:after="100" w:afterAutospacing="1" w:line="276" w:lineRule="auto"/>
        <w:jc w:val="both"/>
        <w:rPr>
          <w:szCs w:val="24"/>
          <w:lang w:val="es-AR"/>
        </w:rPr>
      </w:pPr>
      <w:r w:rsidRPr="00D02E99">
        <w:rPr>
          <w:b/>
          <w:bCs/>
          <w:szCs w:val="24"/>
          <w:u w:val="single"/>
          <w:lang w:val="es-AR"/>
        </w:rPr>
        <w:t>Contenidos culturales</w:t>
      </w:r>
      <w:r w:rsidRPr="00D02E99">
        <w:rPr>
          <w:szCs w:val="24"/>
          <w:lang w:val="es-AR"/>
        </w:rPr>
        <w:t xml:space="preserve">: Locales públicos y sus horarios. La rutina de los italianos. </w:t>
      </w:r>
      <w:r w:rsidRPr="00D02E99">
        <w:rPr>
          <w:szCs w:val="24"/>
        </w:rPr>
        <w:t xml:space="preserve">Costumbres relacionadas con eventos festivos. </w:t>
      </w:r>
    </w:p>
    <w:p w:rsidR="002C1E0C" w:rsidRPr="00400AD6" w:rsidRDefault="002C1E0C" w:rsidP="002C1E0C">
      <w:pPr>
        <w:spacing w:before="100" w:beforeAutospacing="1" w:after="100" w:afterAutospacing="1" w:line="276" w:lineRule="auto"/>
        <w:jc w:val="both"/>
        <w:rPr>
          <w:szCs w:val="24"/>
          <w:lang w:val="es-MX"/>
        </w:rPr>
      </w:pPr>
      <w:r>
        <w:rPr>
          <w:b/>
          <w:bCs/>
          <w:i/>
          <w:iCs/>
          <w:szCs w:val="24"/>
          <w:lang w:val="es-MX"/>
        </w:rPr>
        <w:t>3° U</w:t>
      </w:r>
      <w:r w:rsidRPr="00D02E99">
        <w:rPr>
          <w:b/>
          <w:bCs/>
          <w:i/>
          <w:iCs/>
          <w:szCs w:val="24"/>
          <w:lang w:val="es-MX"/>
        </w:rPr>
        <w:t>nidad</w:t>
      </w:r>
      <w:r w:rsidRPr="00D02E99">
        <w:rPr>
          <w:szCs w:val="24"/>
          <w:lang w:val="es-MX"/>
        </w:rPr>
        <w:t xml:space="preserve"> –</w:t>
      </w:r>
      <w:r w:rsidRPr="00400AD6">
        <w:rPr>
          <w:b/>
          <w:bCs/>
          <w:szCs w:val="24"/>
          <w:u w:val="single"/>
          <w:lang w:val="es-MX"/>
        </w:rPr>
        <w:t>SITUACIONES PASADAS</w:t>
      </w:r>
    </w:p>
    <w:p w:rsidR="002C1E0C" w:rsidRPr="00C92330" w:rsidRDefault="002C1E0C" w:rsidP="002C1E0C">
      <w:pPr>
        <w:spacing w:line="276" w:lineRule="auto"/>
        <w:jc w:val="both"/>
      </w:pPr>
      <w:r w:rsidRPr="00C92330">
        <w:rPr>
          <w:b/>
          <w:bCs/>
          <w:szCs w:val="24"/>
          <w:u w:val="single"/>
          <w:lang w:val="es-MX"/>
        </w:rPr>
        <w:t>Contenidos nocionales y funcionales</w:t>
      </w:r>
      <w:r w:rsidRPr="00C92330">
        <w:rPr>
          <w:szCs w:val="24"/>
          <w:lang w:val="es-MX"/>
        </w:rPr>
        <w:t>:</w:t>
      </w:r>
      <w:r w:rsidRPr="00C92330">
        <w:t xml:space="preserve"> </w:t>
      </w:r>
      <w:r w:rsidRPr="00C92330">
        <w:rPr>
          <w:szCs w:val="24"/>
          <w:lang w:val="es-AR"/>
        </w:rPr>
        <w:t>Relatar hechos al pasado. Referir en forma oral y escrita viajes y vaca</w:t>
      </w:r>
      <w:r w:rsidRPr="00C92330">
        <w:rPr>
          <w:szCs w:val="24"/>
        </w:rPr>
        <w:t>ciones recientes. Saber describir situaciones pasadas.</w:t>
      </w:r>
    </w:p>
    <w:p w:rsidR="002C1E0C" w:rsidRPr="00C92330" w:rsidRDefault="002C1E0C" w:rsidP="002C1E0C">
      <w:pPr>
        <w:spacing w:line="276" w:lineRule="auto"/>
        <w:jc w:val="both"/>
        <w:rPr>
          <w:b/>
          <w:bCs/>
          <w:szCs w:val="24"/>
          <w:u w:val="single"/>
        </w:rPr>
      </w:pPr>
    </w:p>
    <w:p w:rsidR="002C1E0C" w:rsidRPr="00C92330" w:rsidRDefault="002C1E0C" w:rsidP="002C1E0C">
      <w:pPr>
        <w:spacing w:line="276" w:lineRule="auto"/>
        <w:jc w:val="both"/>
      </w:pPr>
      <w:r w:rsidRPr="00C92330">
        <w:rPr>
          <w:b/>
          <w:bCs/>
          <w:szCs w:val="24"/>
          <w:u w:val="single"/>
        </w:rPr>
        <w:t>Contenidos lingüísticos</w:t>
      </w:r>
      <w:r w:rsidRPr="00C92330">
        <w:rPr>
          <w:szCs w:val="24"/>
        </w:rPr>
        <w:t xml:space="preserve">: </w:t>
      </w:r>
      <w:r w:rsidRPr="00C92330">
        <w:rPr>
          <w:szCs w:val="24"/>
          <w:lang w:val="es-AR"/>
        </w:rPr>
        <w:t xml:space="preserve">Pronombres directos. </w:t>
      </w:r>
      <w:r w:rsidRPr="00C92330">
        <w:rPr>
          <w:rStyle w:val="nfasis"/>
          <w:szCs w:val="24"/>
          <w:lang w:val="es-AR"/>
        </w:rPr>
        <w:t>Passato prossimo</w:t>
      </w:r>
      <w:r w:rsidRPr="00C92330">
        <w:rPr>
          <w:szCs w:val="24"/>
          <w:lang w:val="es-AR"/>
        </w:rPr>
        <w:t xml:space="preserve"> e </w:t>
      </w:r>
      <w:r w:rsidRPr="00C92330">
        <w:rPr>
          <w:rStyle w:val="nfasis"/>
          <w:szCs w:val="24"/>
          <w:lang w:val="es-AR"/>
        </w:rPr>
        <w:t xml:space="preserve">Imperfetto Indicativo </w:t>
      </w:r>
      <w:r w:rsidRPr="00C92330">
        <w:rPr>
          <w:szCs w:val="24"/>
          <w:lang w:val="es-AR"/>
        </w:rPr>
        <w:t xml:space="preserve">de verbos regulares, reflexivos e irregulares. Concordancia del participio pasado con pronombres directos. Uso del </w:t>
      </w:r>
      <w:r w:rsidRPr="00C92330">
        <w:rPr>
          <w:i/>
          <w:iCs/>
          <w:szCs w:val="24"/>
          <w:lang w:val="es-AR"/>
        </w:rPr>
        <w:t xml:space="preserve">ci. </w:t>
      </w:r>
    </w:p>
    <w:p w:rsidR="002C1E0C" w:rsidRPr="00C92330" w:rsidRDefault="002C1E0C" w:rsidP="002C1E0C">
      <w:pPr>
        <w:spacing w:before="100" w:beforeAutospacing="1" w:line="276" w:lineRule="auto"/>
        <w:jc w:val="both"/>
        <w:rPr>
          <w:szCs w:val="24"/>
          <w:lang w:val="es-AR"/>
        </w:rPr>
      </w:pPr>
      <w:r w:rsidRPr="00C92330">
        <w:rPr>
          <w:b/>
          <w:bCs/>
          <w:szCs w:val="24"/>
          <w:u w:val="single"/>
          <w:lang w:val="es-AR"/>
        </w:rPr>
        <w:t>Contenidos lexicales</w:t>
      </w:r>
      <w:r w:rsidRPr="00C92330">
        <w:rPr>
          <w:szCs w:val="24"/>
          <w:lang w:val="es-AR"/>
        </w:rPr>
        <w:t>: Lugares de vacaciones. El clima. Sensaciones referidas al tiempo.</w:t>
      </w:r>
    </w:p>
    <w:p w:rsidR="002C1E0C" w:rsidRDefault="002C1E0C" w:rsidP="002C1E0C">
      <w:pPr>
        <w:spacing w:line="276" w:lineRule="auto"/>
        <w:jc w:val="both"/>
      </w:pPr>
      <w:r w:rsidRPr="00C92330">
        <w:rPr>
          <w:b/>
          <w:bCs/>
          <w:szCs w:val="24"/>
          <w:u w:val="single"/>
          <w:lang w:val="es-AR"/>
        </w:rPr>
        <w:t>Contenidos culturales</w:t>
      </w:r>
      <w:r w:rsidRPr="00C92330">
        <w:rPr>
          <w:szCs w:val="24"/>
          <w:lang w:val="es-AR"/>
        </w:rPr>
        <w:t>: El clima en Italia.</w:t>
      </w:r>
    </w:p>
    <w:p w:rsidR="002C1E0C" w:rsidRPr="00827293" w:rsidRDefault="002C1E0C" w:rsidP="002C1E0C">
      <w:pPr>
        <w:spacing w:line="276" w:lineRule="auto"/>
        <w:jc w:val="both"/>
      </w:pPr>
    </w:p>
    <w:p w:rsidR="002C1E0C" w:rsidRPr="00D02E99" w:rsidRDefault="002C1E0C" w:rsidP="002C1E0C">
      <w:pPr>
        <w:spacing w:before="100" w:beforeAutospacing="1" w:after="100" w:afterAutospacing="1" w:line="276" w:lineRule="auto"/>
        <w:jc w:val="both"/>
        <w:rPr>
          <w:szCs w:val="24"/>
          <w:lang w:val="es-MX"/>
        </w:rPr>
      </w:pPr>
      <w:r>
        <w:rPr>
          <w:b/>
          <w:bCs/>
          <w:i/>
          <w:iCs/>
          <w:szCs w:val="24"/>
          <w:lang w:val="es-MX"/>
        </w:rPr>
        <w:t>4° U</w:t>
      </w:r>
      <w:r w:rsidRPr="00D02E99">
        <w:rPr>
          <w:b/>
          <w:bCs/>
          <w:i/>
          <w:iCs/>
          <w:szCs w:val="24"/>
          <w:lang w:val="es-MX"/>
        </w:rPr>
        <w:t>nidad</w:t>
      </w:r>
      <w:r w:rsidRPr="00D02E99">
        <w:rPr>
          <w:szCs w:val="24"/>
          <w:lang w:val="es-MX"/>
        </w:rPr>
        <w:t xml:space="preserve"> – </w:t>
      </w:r>
      <w:r w:rsidRPr="00893240">
        <w:rPr>
          <w:b/>
          <w:szCs w:val="24"/>
          <w:u w:val="single"/>
          <w:lang w:val="es-MX"/>
        </w:rPr>
        <w:t xml:space="preserve">EL </w:t>
      </w:r>
      <w:r w:rsidRPr="00D02E99">
        <w:rPr>
          <w:b/>
          <w:bCs/>
          <w:szCs w:val="24"/>
          <w:u w:val="single"/>
          <w:lang w:val="es-MX"/>
        </w:rPr>
        <w:t>TIEMPO LIBRE</w:t>
      </w:r>
    </w:p>
    <w:p w:rsidR="002C1E0C" w:rsidRPr="00D02E99" w:rsidRDefault="002C1E0C" w:rsidP="002C1E0C">
      <w:pPr>
        <w:spacing w:before="100" w:beforeAutospacing="1" w:after="100" w:afterAutospacing="1" w:line="276" w:lineRule="auto"/>
        <w:jc w:val="both"/>
        <w:rPr>
          <w:szCs w:val="24"/>
          <w:lang w:val="es-AR"/>
        </w:rPr>
      </w:pPr>
      <w:r w:rsidRPr="00D02E99">
        <w:rPr>
          <w:szCs w:val="24"/>
          <w:lang w:val="es-MX"/>
        </w:rPr>
        <w:t> </w:t>
      </w:r>
      <w:r w:rsidRPr="00D02E99">
        <w:rPr>
          <w:b/>
          <w:bCs/>
          <w:szCs w:val="24"/>
          <w:u w:val="single"/>
          <w:lang w:val="es-MX"/>
        </w:rPr>
        <w:t>Contenidos nocionales y funcionales</w:t>
      </w:r>
      <w:r w:rsidRPr="00D02E99">
        <w:rPr>
          <w:szCs w:val="24"/>
          <w:lang w:val="es-MX"/>
        </w:rPr>
        <w:t xml:space="preserve">: proponer, aceptar y rechazar invitaciones. </w:t>
      </w:r>
      <w:r w:rsidRPr="00D02E99">
        <w:rPr>
          <w:szCs w:val="24"/>
        </w:rPr>
        <w:t xml:space="preserve">Saber justificarse. Hacer propuestas alternativas. Organizar encuentros. </w:t>
      </w:r>
      <w:r w:rsidRPr="00D02E99">
        <w:rPr>
          <w:szCs w:val="24"/>
          <w:lang w:val="es-AR"/>
        </w:rPr>
        <w:t>Hablar de situaciones futuras. Hacer previsiones, promesas, suposiciones. Expresar probabilidad.</w:t>
      </w:r>
    </w:p>
    <w:p w:rsidR="002C1E0C" w:rsidRPr="00D02E99" w:rsidRDefault="002C1E0C" w:rsidP="002C1E0C">
      <w:pPr>
        <w:spacing w:line="276" w:lineRule="auto"/>
        <w:jc w:val="both"/>
        <w:rPr>
          <w:szCs w:val="24"/>
          <w:lang w:val="es-AR"/>
        </w:rPr>
      </w:pPr>
      <w:r w:rsidRPr="00D02E99">
        <w:rPr>
          <w:szCs w:val="24"/>
          <w:lang w:val="es-AR"/>
        </w:rPr>
        <w:t> </w:t>
      </w:r>
      <w:r w:rsidRPr="00D02E99">
        <w:rPr>
          <w:b/>
          <w:bCs/>
          <w:szCs w:val="24"/>
          <w:u w:val="single"/>
          <w:lang w:val="es-AR"/>
        </w:rPr>
        <w:t>Contenidos lingüísticos</w:t>
      </w:r>
      <w:r w:rsidRPr="00D02E99">
        <w:rPr>
          <w:szCs w:val="24"/>
          <w:lang w:val="es-AR"/>
        </w:rPr>
        <w:t xml:space="preserve">: presente indicativo con valor de futuro. Futuro simple de verbos regulares e irregulares. Expresiones referidas al ámbito de las invitaciones. Uso de </w:t>
      </w:r>
      <w:r w:rsidRPr="00D02E99">
        <w:rPr>
          <w:i/>
          <w:szCs w:val="24"/>
          <w:lang w:val="es-AR"/>
        </w:rPr>
        <w:t>Se + futuro + futuro.</w:t>
      </w:r>
    </w:p>
    <w:p w:rsidR="002C1E0C" w:rsidRPr="00D02E99" w:rsidRDefault="002C1E0C" w:rsidP="002C1E0C">
      <w:pPr>
        <w:spacing w:line="276" w:lineRule="auto"/>
        <w:jc w:val="both"/>
        <w:rPr>
          <w:szCs w:val="24"/>
          <w:lang w:val="es-AR"/>
        </w:rPr>
      </w:pPr>
      <w:r w:rsidRPr="00D02E99">
        <w:rPr>
          <w:b/>
          <w:bCs/>
          <w:szCs w:val="24"/>
          <w:u w:val="single"/>
          <w:lang w:val="es-AR"/>
        </w:rPr>
        <w:t>Contenidos lexicales</w:t>
      </w:r>
      <w:r w:rsidRPr="00D02E99">
        <w:rPr>
          <w:szCs w:val="24"/>
          <w:lang w:val="es-AR"/>
        </w:rPr>
        <w:t xml:space="preserve">: adverbios de tiempo. </w:t>
      </w:r>
    </w:p>
    <w:p w:rsidR="002C1E0C" w:rsidRPr="00D02E99" w:rsidRDefault="002C1E0C" w:rsidP="002C1E0C">
      <w:pPr>
        <w:spacing w:line="276" w:lineRule="auto"/>
        <w:jc w:val="both"/>
        <w:rPr>
          <w:szCs w:val="24"/>
          <w:lang w:val="es-AR"/>
        </w:rPr>
      </w:pPr>
      <w:r w:rsidRPr="00D02E99">
        <w:rPr>
          <w:b/>
          <w:bCs/>
          <w:szCs w:val="24"/>
          <w:u w:val="single"/>
          <w:lang w:val="es-AR"/>
        </w:rPr>
        <w:t>Contenidos culturales</w:t>
      </w:r>
      <w:r w:rsidRPr="00D02E99">
        <w:rPr>
          <w:szCs w:val="24"/>
          <w:lang w:val="es-AR"/>
        </w:rPr>
        <w:t>: Comportamien</w:t>
      </w:r>
      <w:r>
        <w:rPr>
          <w:szCs w:val="24"/>
          <w:lang w:val="es-AR"/>
        </w:rPr>
        <w:t xml:space="preserve">tos sociales de los italianos. </w:t>
      </w:r>
    </w:p>
    <w:p w:rsidR="002C1E0C" w:rsidRPr="00D02E99" w:rsidRDefault="002C1E0C" w:rsidP="002C1E0C">
      <w:pPr>
        <w:spacing w:before="100" w:beforeAutospacing="1" w:after="100" w:afterAutospacing="1" w:line="276" w:lineRule="auto"/>
        <w:jc w:val="both"/>
        <w:rPr>
          <w:szCs w:val="24"/>
          <w:lang w:val="es-MX"/>
        </w:rPr>
      </w:pPr>
      <w:r>
        <w:rPr>
          <w:b/>
          <w:bCs/>
          <w:i/>
          <w:iCs/>
          <w:szCs w:val="24"/>
          <w:lang w:val="es-MX"/>
        </w:rPr>
        <w:t>5° U</w:t>
      </w:r>
      <w:r w:rsidRPr="00D02E99">
        <w:rPr>
          <w:b/>
          <w:bCs/>
          <w:i/>
          <w:iCs/>
          <w:szCs w:val="24"/>
          <w:lang w:val="es-MX"/>
        </w:rPr>
        <w:t>nidad</w:t>
      </w:r>
      <w:r w:rsidRPr="00D02E99">
        <w:rPr>
          <w:szCs w:val="24"/>
          <w:lang w:val="es-MX"/>
        </w:rPr>
        <w:t xml:space="preserve"> - </w:t>
      </w:r>
      <w:r w:rsidRPr="00D02E99">
        <w:rPr>
          <w:b/>
          <w:bCs/>
          <w:szCs w:val="24"/>
          <w:u w:val="single"/>
          <w:lang w:val="es-MX"/>
        </w:rPr>
        <w:t>ESPACIOS INTERNOS Y EXTERNOS</w:t>
      </w:r>
    </w:p>
    <w:p w:rsidR="002C1E0C" w:rsidRPr="00D02E99" w:rsidRDefault="002C1E0C" w:rsidP="002C1E0C">
      <w:pPr>
        <w:spacing w:before="100" w:beforeAutospacing="1" w:after="100" w:afterAutospacing="1" w:line="276" w:lineRule="auto"/>
        <w:jc w:val="both"/>
        <w:rPr>
          <w:szCs w:val="24"/>
        </w:rPr>
      </w:pPr>
      <w:r w:rsidRPr="00D02E99">
        <w:rPr>
          <w:szCs w:val="24"/>
          <w:lang w:val="es-MX"/>
        </w:rPr>
        <w:t>  </w:t>
      </w:r>
      <w:r w:rsidRPr="00D02E99">
        <w:rPr>
          <w:b/>
          <w:bCs/>
          <w:szCs w:val="24"/>
          <w:u w:val="single"/>
          <w:lang w:val="es-MX"/>
        </w:rPr>
        <w:t>Contenidos nocionales y funcionales</w:t>
      </w:r>
      <w:r w:rsidRPr="00D02E99">
        <w:rPr>
          <w:szCs w:val="24"/>
          <w:lang w:val="es-MX"/>
        </w:rPr>
        <w:t>: Ped</w:t>
      </w:r>
      <w:r w:rsidRPr="00D02E99">
        <w:rPr>
          <w:szCs w:val="24"/>
          <w:lang w:val="es-AR"/>
        </w:rPr>
        <w:t xml:space="preserve">ir y proporcionar información acerca de cómo llegar a un lugar. </w:t>
      </w:r>
      <w:r w:rsidRPr="00D02E99">
        <w:rPr>
          <w:szCs w:val="24"/>
        </w:rPr>
        <w:t>Saber explicar dónde se encuentra un lugar. Localizar elementos en espacios externos e internos. Saber expresar a qué distancia se encuentra un lugar. Interpretar y describir el plano de una vivienda.</w:t>
      </w:r>
    </w:p>
    <w:p w:rsidR="002C1E0C" w:rsidRPr="00D02E99" w:rsidRDefault="002C1E0C" w:rsidP="002C1E0C">
      <w:pPr>
        <w:spacing w:before="100" w:beforeAutospacing="1" w:after="100" w:afterAutospacing="1" w:line="276" w:lineRule="auto"/>
        <w:jc w:val="both"/>
        <w:rPr>
          <w:szCs w:val="24"/>
        </w:rPr>
      </w:pPr>
      <w:r w:rsidRPr="00D02E99">
        <w:rPr>
          <w:szCs w:val="24"/>
          <w:lang w:val="es-AR"/>
        </w:rPr>
        <w:t> </w:t>
      </w:r>
      <w:r w:rsidRPr="00D02E99">
        <w:rPr>
          <w:b/>
          <w:bCs/>
          <w:szCs w:val="24"/>
          <w:u w:val="single"/>
          <w:lang w:val="es-AR"/>
        </w:rPr>
        <w:t>Contenidos lingüísticos</w:t>
      </w:r>
      <w:r w:rsidRPr="00D02E99">
        <w:rPr>
          <w:szCs w:val="24"/>
          <w:lang w:val="es-AR"/>
        </w:rPr>
        <w:t xml:space="preserve">: Preposiciones articuladas. Uso de los verbos </w:t>
      </w:r>
      <w:r w:rsidRPr="00D02E99">
        <w:rPr>
          <w:i/>
          <w:iCs/>
          <w:szCs w:val="24"/>
          <w:lang w:val="es-AR"/>
        </w:rPr>
        <w:t>tenere</w:t>
      </w:r>
      <w:r w:rsidRPr="00D02E99">
        <w:rPr>
          <w:szCs w:val="24"/>
          <w:lang w:val="es-AR"/>
        </w:rPr>
        <w:t xml:space="preserve"> y </w:t>
      </w:r>
      <w:r w:rsidRPr="00D02E99">
        <w:rPr>
          <w:i/>
          <w:iCs/>
          <w:szCs w:val="24"/>
          <w:lang w:val="es-AR"/>
        </w:rPr>
        <w:t>esserci.</w:t>
      </w:r>
      <w:r w:rsidRPr="00D02E99">
        <w:rPr>
          <w:szCs w:val="24"/>
          <w:lang w:val="es-AR"/>
        </w:rPr>
        <w:t xml:space="preserve"> </w:t>
      </w:r>
      <w:r w:rsidRPr="00D02E99">
        <w:rPr>
          <w:szCs w:val="24"/>
        </w:rPr>
        <w:t>Algunos pronombres relativos.</w:t>
      </w:r>
    </w:p>
    <w:p w:rsidR="002C1E0C" w:rsidRPr="00D02E99" w:rsidRDefault="002C1E0C" w:rsidP="002C1E0C">
      <w:pPr>
        <w:spacing w:before="100" w:beforeAutospacing="1" w:after="100" w:afterAutospacing="1" w:line="276" w:lineRule="auto"/>
        <w:jc w:val="both"/>
        <w:rPr>
          <w:szCs w:val="24"/>
          <w:lang w:val="es-AR"/>
        </w:rPr>
      </w:pPr>
      <w:r w:rsidRPr="00D02E99">
        <w:rPr>
          <w:b/>
          <w:bCs/>
          <w:szCs w:val="24"/>
          <w:u w:val="single"/>
          <w:lang w:val="es-AR"/>
        </w:rPr>
        <w:lastRenderedPageBreak/>
        <w:t>Contenidos lexicales</w:t>
      </w:r>
      <w:r w:rsidRPr="00D02E99">
        <w:rPr>
          <w:szCs w:val="24"/>
          <w:lang w:val="es-AR"/>
        </w:rPr>
        <w:t>: adverbios para ubicar elementos en el espacio. Habitaciones y muebles. Lugares públicos. Tipos de calles.</w:t>
      </w:r>
    </w:p>
    <w:p w:rsidR="00B704D2" w:rsidRPr="002C1E0C" w:rsidRDefault="002C1E0C" w:rsidP="002C1E0C">
      <w:pPr>
        <w:spacing w:before="100" w:beforeAutospacing="1" w:after="100" w:afterAutospacing="1" w:line="276" w:lineRule="auto"/>
        <w:jc w:val="both"/>
        <w:rPr>
          <w:szCs w:val="24"/>
          <w:lang w:val="es-AR"/>
        </w:rPr>
      </w:pPr>
      <w:r w:rsidRPr="00D02E99">
        <w:rPr>
          <w:szCs w:val="24"/>
          <w:lang w:val="es-AR"/>
        </w:rPr>
        <w:t> </w:t>
      </w:r>
      <w:r w:rsidRPr="00D02E99">
        <w:rPr>
          <w:b/>
          <w:bCs/>
          <w:szCs w:val="24"/>
          <w:u w:val="single"/>
          <w:lang w:val="es-AR"/>
        </w:rPr>
        <w:t>Contenidos culturales</w:t>
      </w:r>
      <w:r w:rsidRPr="00D02E99">
        <w:rPr>
          <w:szCs w:val="24"/>
          <w:lang w:val="es-AR"/>
        </w:rPr>
        <w:t>: mapas de ciudades. La casa italiana: tipología y problemas. Contraste cultural.</w:t>
      </w:r>
    </w:p>
    <w:p w:rsidR="00AE3249" w:rsidRPr="00AE3249" w:rsidRDefault="00AE3249" w:rsidP="00AE3249">
      <w:pPr>
        <w:jc w:val="both"/>
        <w:rPr>
          <w:szCs w:val="24"/>
          <w:lang w:val="nl-BE"/>
        </w:rPr>
      </w:pPr>
    </w:p>
    <w:p w:rsidR="00B704D2" w:rsidRPr="00895C0F" w:rsidRDefault="00B704D2" w:rsidP="00B704D2">
      <w:pPr>
        <w:jc w:val="center"/>
        <w:rPr>
          <w:b/>
          <w:sz w:val="28"/>
          <w:szCs w:val="32"/>
          <w:lang w:val="nl-BE"/>
        </w:rPr>
      </w:pPr>
      <w:r w:rsidRPr="00895C0F">
        <w:rPr>
          <w:b/>
          <w:sz w:val="28"/>
          <w:szCs w:val="32"/>
          <w:lang w:val="nl-BE"/>
        </w:rPr>
        <w:t>MODALIDAD DE EVALUACIÓN</w:t>
      </w:r>
    </w:p>
    <w:p w:rsidR="00EA7BDE" w:rsidRDefault="00EA7BDE" w:rsidP="00B704D2">
      <w:pPr>
        <w:jc w:val="center"/>
        <w:rPr>
          <w:b/>
          <w:sz w:val="32"/>
          <w:szCs w:val="32"/>
          <w:lang w:val="nl-BE"/>
        </w:rPr>
      </w:pPr>
    </w:p>
    <w:p w:rsidR="002C1E0C" w:rsidRDefault="002C1E0C" w:rsidP="00B704D2">
      <w:pPr>
        <w:jc w:val="center"/>
        <w:rPr>
          <w:b/>
          <w:sz w:val="32"/>
          <w:szCs w:val="32"/>
          <w:lang w:val="nl-BE"/>
        </w:rPr>
      </w:pPr>
    </w:p>
    <w:tbl>
      <w:tblPr>
        <w:tblW w:w="8978" w:type="dxa"/>
        <w:tblLayout w:type="fixed"/>
        <w:tblCellMar>
          <w:left w:w="70" w:type="dxa"/>
          <w:right w:w="70" w:type="dxa"/>
        </w:tblCellMar>
        <w:tblLook w:val="0000" w:firstRow="0" w:lastRow="0" w:firstColumn="0" w:lastColumn="0" w:noHBand="0" w:noVBand="0"/>
      </w:tblPr>
      <w:tblGrid>
        <w:gridCol w:w="2622"/>
        <w:gridCol w:w="6356"/>
      </w:tblGrid>
      <w:tr w:rsidR="002C1E0C" w:rsidRPr="00D02E99" w:rsidTr="00622B5D">
        <w:tc>
          <w:tcPr>
            <w:tcW w:w="2622" w:type="dxa"/>
          </w:tcPr>
          <w:p w:rsidR="002C1E0C" w:rsidRPr="00D02E99" w:rsidRDefault="002C1E0C" w:rsidP="00622B5D">
            <w:pPr>
              <w:spacing w:line="276" w:lineRule="auto"/>
              <w:jc w:val="both"/>
              <w:rPr>
                <w:szCs w:val="24"/>
                <w:lang w:val="es-MX"/>
              </w:rPr>
            </w:pPr>
            <w:r w:rsidRPr="00D02E99">
              <w:rPr>
                <w:szCs w:val="24"/>
                <w:lang w:val="es-MX"/>
              </w:rPr>
              <w:t>Alumnos regulares:</w:t>
            </w:r>
          </w:p>
        </w:tc>
        <w:tc>
          <w:tcPr>
            <w:tcW w:w="6356" w:type="dxa"/>
          </w:tcPr>
          <w:p w:rsidR="002C1E0C" w:rsidRPr="00EA7BDE" w:rsidRDefault="00E30314" w:rsidP="00622B5D">
            <w:pPr>
              <w:spacing w:line="276" w:lineRule="auto"/>
              <w:jc w:val="both"/>
              <w:rPr>
                <w:color w:val="000000" w:themeColor="text1"/>
                <w:szCs w:val="24"/>
                <w:lang w:val="es-MX"/>
              </w:rPr>
            </w:pPr>
            <w:r>
              <w:rPr>
                <w:color w:val="000000" w:themeColor="text1"/>
                <w:szCs w:val="24"/>
                <w:lang w:val="es-MX"/>
              </w:rPr>
              <w:t>Para regularizar el curso d</w:t>
            </w:r>
            <w:r w:rsidR="002C1E0C" w:rsidRPr="00EA7BDE">
              <w:rPr>
                <w:color w:val="000000" w:themeColor="text1"/>
                <w:szCs w:val="24"/>
                <w:lang w:val="es-MX"/>
              </w:rPr>
              <w:t>eberán aprobar un  parcial oral y escrito con mínimo de 4 (cuatro)</w:t>
            </w:r>
            <w:hyperlink r:id="rId12" w:tgtFrame="_blank" w:history="1">
              <w:r w:rsidR="002C1E0C" w:rsidRPr="00EA7BDE">
                <w:rPr>
                  <w:rStyle w:val="Hipervnculo"/>
                  <w:b/>
                  <w:bCs/>
                  <w:color w:val="000000" w:themeColor="text1"/>
                  <w:szCs w:val="24"/>
                  <w:u w:val="none"/>
                </w:rPr>
                <w:t>*</w:t>
              </w:r>
            </w:hyperlink>
            <w:r w:rsidR="002C1E0C" w:rsidRPr="00EA7BDE">
              <w:rPr>
                <w:color w:val="000000" w:themeColor="text1"/>
                <w:szCs w:val="24"/>
                <w:lang w:val="es-MX"/>
              </w:rPr>
              <w:t xml:space="preserve"> en cada una de las instancias y tendrán la posibilidad de recuperarlo. Para aprobar el Ciclo de Nivelación, los alumnos deberán realizar luego un examen final escrito y oral aprobado con mínimo de 4 (cuatro)</w:t>
            </w:r>
            <w:hyperlink r:id="rId13" w:tgtFrame="_blank" w:history="1">
              <w:r w:rsidR="002C1E0C" w:rsidRPr="00EA7BDE">
                <w:rPr>
                  <w:rStyle w:val="Hipervnculo"/>
                  <w:b/>
                  <w:bCs/>
                  <w:color w:val="000000" w:themeColor="text1"/>
                  <w:szCs w:val="24"/>
                  <w:u w:val="none"/>
                </w:rPr>
                <w:t>*</w:t>
              </w:r>
            </w:hyperlink>
            <w:r w:rsidR="002C1E0C" w:rsidRPr="00EA7BDE">
              <w:rPr>
                <w:color w:val="000000" w:themeColor="text1"/>
                <w:szCs w:val="24"/>
                <w:lang w:val="es-MX"/>
              </w:rPr>
              <w:t>.</w:t>
            </w:r>
          </w:p>
          <w:p w:rsidR="002C1E0C" w:rsidRPr="00EA7BDE" w:rsidRDefault="002C1E0C" w:rsidP="00622B5D">
            <w:pPr>
              <w:spacing w:line="276" w:lineRule="auto"/>
              <w:jc w:val="both"/>
              <w:rPr>
                <w:color w:val="000000" w:themeColor="text1"/>
                <w:szCs w:val="24"/>
                <w:lang w:val="es-MX"/>
              </w:rPr>
            </w:pPr>
          </w:p>
        </w:tc>
      </w:tr>
      <w:tr w:rsidR="002C1E0C" w:rsidRPr="00D02E99" w:rsidTr="00622B5D">
        <w:tc>
          <w:tcPr>
            <w:tcW w:w="2622" w:type="dxa"/>
          </w:tcPr>
          <w:p w:rsidR="002C1E0C" w:rsidRPr="00D02E99" w:rsidRDefault="002C1E0C" w:rsidP="00622B5D">
            <w:pPr>
              <w:spacing w:line="276" w:lineRule="auto"/>
              <w:jc w:val="both"/>
              <w:rPr>
                <w:szCs w:val="24"/>
                <w:lang w:val="es-MX"/>
              </w:rPr>
            </w:pPr>
            <w:r w:rsidRPr="00D02E99">
              <w:rPr>
                <w:szCs w:val="24"/>
                <w:lang w:val="es-MX"/>
              </w:rPr>
              <w:t>Alumnos promocionales:</w:t>
            </w:r>
          </w:p>
        </w:tc>
        <w:tc>
          <w:tcPr>
            <w:tcW w:w="6356" w:type="dxa"/>
          </w:tcPr>
          <w:p w:rsidR="002C1E0C" w:rsidRPr="00EA7BDE" w:rsidRDefault="002C1E0C" w:rsidP="00622B5D">
            <w:pPr>
              <w:spacing w:line="276" w:lineRule="auto"/>
              <w:jc w:val="both"/>
              <w:rPr>
                <w:color w:val="000000" w:themeColor="text1"/>
                <w:szCs w:val="24"/>
                <w:lang w:val="es-MX"/>
              </w:rPr>
            </w:pPr>
            <w:r w:rsidRPr="00EA7BDE">
              <w:rPr>
                <w:color w:val="000000" w:themeColor="text1"/>
                <w:szCs w:val="24"/>
                <w:lang w:val="es-MX"/>
              </w:rPr>
              <w:t>Deberán aprobar un parcial oral y escrito con un mínimo de 7 (siete)</w:t>
            </w:r>
            <w:hyperlink r:id="rId14" w:tgtFrame="_blank" w:history="1">
              <w:r w:rsidRPr="00EA7BDE">
                <w:rPr>
                  <w:rStyle w:val="Hipervnculo"/>
                  <w:b/>
                  <w:bCs/>
                  <w:color w:val="000000" w:themeColor="text1"/>
                  <w:szCs w:val="24"/>
                  <w:u w:val="none"/>
                </w:rPr>
                <w:t>*</w:t>
              </w:r>
            </w:hyperlink>
            <w:r w:rsidRPr="00EA7BDE">
              <w:rPr>
                <w:color w:val="000000" w:themeColor="text1"/>
                <w:szCs w:val="24"/>
                <w:lang w:val="es-MX"/>
              </w:rPr>
              <w:t xml:space="preserve"> en cada una de las instancias.</w:t>
            </w:r>
          </w:p>
          <w:p w:rsidR="002C1E0C" w:rsidRPr="00EA7BDE" w:rsidRDefault="002C1E0C" w:rsidP="00622B5D">
            <w:pPr>
              <w:spacing w:line="276" w:lineRule="auto"/>
              <w:jc w:val="both"/>
              <w:rPr>
                <w:color w:val="000000" w:themeColor="text1"/>
                <w:szCs w:val="24"/>
                <w:lang w:val="es-MX"/>
              </w:rPr>
            </w:pPr>
            <w:r w:rsidRPr="00EA7BDE">
              <w:rPr>
                <w:color w:val="000000" w:themeColor="text1"/>
                <w:szCs w:val="24"/>
                <w:lang w:val="es-MX"/>
              </w:rPr>
              <w:t xml:space="preserve"> </w:t>
            </w:r>
          </w:p>
        </w:tc>
      </w:tr>
      <w:tr w:rsidR="002C1E0C" w:rsidRPr="00D02E99" w:rsidTr="00622B5D">
        <w:tc>
          <w:tcPr>
            <w:tcW w:w="2622" w:type="dxa"/>
          </w:tcPr>
          <w:p w:rsidR="002C1E0C" w:rsidRPr="00D02E99" w:rsidRDefault="002C1E0C" w:rsidP="00622B5D">
            <w:pPr>
              <w:spacing w:line="276" w:lineRule="auto"/>
              <w:jc w:val="both"/>
              <w:rPr>
                <w:szCs w:val="24"/>
                <w:lang w:val="es-MX"/>
              </w:rPr>
            </w:pPr>
            <w:r w:rsidRPr="00D02E99">
              <w:rPr>
                <w:szCs w:val="24"/>
                <w:lang w:val="es-MX"/>
              </w:rPr>
              <w:t xml:space="preserve">Alumnos libres: </w:t>
            </w:r>
          </w:p>
        </w:tc>
        <w:tc>
          <w:tcPr>
            <w:tcW w:w="6356" w:type="dxa"/>
          </w:tcPr>
          <w:p w:rsidR="002C1E0C" w:rsidRPr="00EA7BDE" w:rsidRDefault="002C1E0C" w:rsidP="00622B5D">
            <w:pPr>
              <w:spacing w:line="276" w:lineRule="auto"/>
              <w:jc w:val="both"/>
              <w:rPr>
                <w:color w:val="000000" w:themeColor="text1"/>
                <w:szCs w:val="24"/>
                <w:lang w:val="es-MX"/>
              </w:rPr>
            </w:pPr>
            <w:r w:rsidRPr="00EA7BDE">
              <w:rPr>
                <w:color w:val="000000" w:themeColor="text1"/>
                <w:szCs w:val="24"/>
                <w:lang w:val="es-MX"/>
              </w:rPr>
              <w:t>Deberán aprobar un examen final escrito y oral con mínimo de 4 (cuatro)</w:t>
            </w:r>
            <w:hyperlink r:id="rId15" w:tgtFrame="_blank" w:history="1">
              <w:r w:rsidRPr="00EA7BDE">
                <w:rPr>
                  <w:rStyle w:val="Hipervnculo"/>
                  <w:b/>
                  <w:bCs/>
                  <w:color w:val="000000" w:themeColor="text1"/>
                  <w:szCs w:val="24"/>
                  <w:u w:val="none"/>
                </w:rPr>
                <w:t>*</w:t>
              </w:r>
            </w:hyperlink>
            <w:r w:rsidRPr="00EA7BDE">
              <w:rPr>
                <w:color w:val="000000" w:themeColor="text1"/>
                <w:szCs w:val="24"/>
                <w:lang w:val="es-MX"/>
              </w:rPr>
              <w:t>. Los contenidos y criterios de evaluación coinciden con los del parcial y el recuperatorio.</w:t>
            </w:r>
          </w:p>
          <w:p w:rsidR="002C1E0C" w:rsidRPr="00EA7BDE" w:rsidRDefault="002C1E0C" w:rsidP="00622B5D">
            <w:pPr>
              <w:spacing w:line="276" w:lineRule="auto"/>
              <w:jc w:val="both"/>
              <w:rPr>
                <w:color w:val="000000" w:themeColor="text1"/>
                <w:szCs w:val="24"/>
                <w:lang w:val="es-MX"/>
              </w:rPr>
            </w:pPr>
          </w:p>
        </w:tc>
      </w:tr>
    </w:tbl>
    <w:p w:rsidR="002C1E0C" w:rsidRPr="002C1E0C" w:rsidRDefault="002C1E0C" w:rsidP="00B704D2">
      <w:pPr>
        <w:jc w:val="center"/>
        <w:rPr>
          <w:b/>
          <w:sz w:val="32"/>
          <w:szCs w:val="32"/>
        </w:rPr>
      </w:pPr>
    </w:p>
    <w:p w:rsidR="00EA7BDE" w:rsidRPr="00895C0F" w:rsidRDefault="00EA7BDE" w:rsidP="00EA7BDE">
      <w:pPr>
        <w:pStyle w:val="Ttulo3"/>
        <w:shd w:val="clear" w:color="auto" w:fill="FFFFFF"/>
        <w:spacing w:line="276" w:lineRule="auto"/>
        <w:jc w:val="both"/>
        <w:rPr>
          <w:b/>
          <w:color w:val="000000" w:themeColor="text1"/>
          <w:sz w:val="24"/>
          <w:szCs w:val="24"/>
          <w:u w:val="none"/>
          <w:lang w:val="es-MX"/>
        </w:rPr>
      </w:pPr>
      <w:r w:rsidRPr="00895C0F">
        <w:rPr>
          <w:color w:val="000000" w:themeColor="text1"/>
          <w:sz w:val="24"/>
          <w:szCs w:val="24"/>
          <w:u w:val="none"/>
        </w:rPr>
        <w:t>(</w:t>
      </w:r>
      <w:hyperlink r:id="rId16" w:tgtFrame="_blank" w:history="1">
        <w:r w:rsidRPr="00895C0F">
          <w:rPr>
            <w:rStyle w:val="Hipervnculo"/>
            <w:color w:val="000000" w:themeColor="text1"/>
            <w:sz w:val="24"/>
            <w:szCs w:val="24"/>
            <w:u w:val="none"/>
          </w:rPr>
          <w:t>*</w:t>
        </w:r>
      </w:hyperlink>
      <w:r w:rsidRPr="00895C0F">
        <w:rPr>
          <w:color w:val="000000" w:themeColor="text1"/>
          <w:sz w:val="24"/>
          <w:szCs w:val="24"/>
          <w:u w:val="none"/>
        </w:rPr>
        <w:t xml:space="preserve">) </w:t>
      </w:r>
      <w:r w:rsidRPr="00895C0F">
        <w:rPr>
          <w:color w:val="000000" w:themeColor="text1"/>
          <w:sz w:val="24"/>
          <w:szCs w:val="24"/>
          <w:u w:val="none"/>
          <w:lang w:val="es-MX"/>
        </w:rPr>
        <w:t xml:space="preserve"> Las notas indicadas se encuadran en el baremo vigente de la Facultad de Lenguas U.N.C.</w:t>
      </w:r>
    </w:p>
    <w:p w:rsidR="00EA7BDE" w:rsidRPr="00895C0F" w:rsidRDefault="00EA7BDE" w:rsidP="00EA7BDE">
      <w:pPr>
        <w:spacing w:line="276" w:lineRule="auto"/>
        <w:jc w:val="both"/>
        <w:rPr>
          <w:color w:val="000000" w:themeColor="text1"/>
          <w:szCs w:val="24"/>
          <w:lang w:val="es-MX"/>
        </w:rPr>
      </w:pPr>
      <w:r w:rsidRPr="00895C0F">
        <w:rPr>
          <w:bCs/>
          <w:color w:val="000000" w:themeColor="text1"/>
          <w:szCs w:val="24"/>
        </w:rPr>
        <w:t>(</w:t>
      </w:r>
      <w:hyperlink r:id="rId17" w:tgtFrame="_blank" w:history="1">
        <w:r w:rsidRPr="00895C0F">
          <w:rPr>
            <w:rStyle w:val="Hipervnculo"/>
            <w:bCs/>
            <w:color w:val="000000" w:themeColor="text1"/>
            <w:szCs w:val="24"/>
            <w:u w:val="none"/>
          </w:rPr>
          <w:t>*</w:t>
        </w:r>
      </w:hyperlink>
      <w:r w:rsidRPr="00895C0F">
        <w:rPr>
          <w:bCs/>
          <w:color w:val="000000" w:themeColor="text1"/>
          <w:szCs w:val="24"/>
        </w:rPr>
        <w:t>)</w:t>
      </w:r>
      <w:r w:rsidRPr="00895C0F">
        <w:rPr>
          <w:b/>
          <w:bCs/>
          <w:color w:val="000000" w:themeColor="text1"/>
          <w:szCs w:val="24"/>
        </w:rPr>
        <w:t xml:space="preserve"> </w:t>
      </w:r>
      <w:r w:rsidRPr="00895C0F">
        <w:rPr>
          <w:bCs/>
          <w:color w:val="000000" w:themeColor="text1"/>
          <w:szCs w:val="24"/>
        </w:rPr>
        <w:t>Tanto</w:t>
      </w:r>
      <w:r w:rsidRPr="00895C0F">
        <w:rPr>
          <w:b/>
          <w:bCs/>
          <w:color w:val="000000" w:themeColor="text1"/>
          <w:szCs w:val="24"/>
        </w:rPr>
        <w:t xml:space="preserve"> </w:t>
      </w:r>
      <w:r w:rsidRPr="00895C0F">
        <w:rPr>
          <w:color w:val="000000" w:themeColor="text1"/>
          <w:szCs w:val="24"/>
          <w:lang w:val="es-MX"/>
        </w:rPr>
        <w:t xml:space="preserve">en el examen final como en el parcial se prevén actividades de comprensión lectora y auditiva, una sección de ejercicios de estructuras gramaticales y una sección de producción escrita y oral. En el caso de los alumnos libres, el examen final contará con una actividad de producción escrita adicional.  </w:t>
      </w:r>
    </w:p>
    <w:p w:rsidR="00B704D2" w:rsidRPr="00EA7BDE" w:rsidRDefault="00B704D2" w:rsidP="00AE3249">
      <w:pPr>
        <w:jc w:val="both"/>
        <w:rPr>
          <w:szCs w:val="24"/>
          <w:lang w:val="es-MX"/>
        </w:rPr>
      </w:pPr>
    </w:p>
    <w:p w:rsidR="00AE3249" w:rsidRPr="00AE3249" w:rsidRDefault="00AE3249" w:rsidP="00AE3249">
      <w:pPr>
        <w:jc w:val="both"/>
        <w:rPr>
          <w:szCs w:val="24"/>
          <w:lang w:val="nl-BE"/>
        </w:rPr>
      </w:pPr>
    </w:p>
    <w:p w:rsidR="00B704D2" w:rsidRPr="00B765A0" w:rsidRDefault="00B704D2" w:rsidP="00B704D2">
      <w:pPr>
        <w:jc w:val="center"/>
        <w:rPr>
          <w:b/>
          <w:sz w:val="28"/>
          <w:szCs w:val="32"/>
          <w:lang w:val="nl-BE"/>
        </w:rPr>
      </w:pPr>
      <w:r w:rsidRPr="00B765A0">
        <w:rPr>
          <w:b/>
          <w:sz w:val="28"/>
          <w:szCs w:val="32"/>
          <w:lang w:val="nl-BE"/>
        </w:rPr>
        <w:t>CRONOGRAMA DE ACTIVIDADES</w:t>
      </w:r>
    </w:p>
    <w:p w:rsidR="00F56E92" w:rsidRPr="00B765A0" w:rsidRDefault="00F56E92" w:rsidP="00B704D2">
      <w:pPr>
        <w:jc w:val="center"/>
        <w:rPr>
          <w:b/>
          <w:sz w:val="32"/>
          <w:szCs w:val="32"/>
          <w:lang w:val="nl-BE"/>
        </w:rPr>
      </w:pPr>
    </w:p>
    <w:p w:rsidR="00B704D2" w:rsidRPr="00B765A0" w:rsidRDefault="00F56E92" w:rsidP="00AE3249">
      <w:pPr>
        <w:jc w:val="both"/>
        <w:rPr>
          <w:b/>
          <w:szCs w:val="24"/>
          <w:lang w:val="nl-BE"/>
        </w:rPr>
      </w:pPr>
      <w:r w:rsidRPr="00B765A0">
        <w:rPr>
          <w:b/>
          <w:szCs w:val="24"/>
          <w:lang w:val="nl-BE"/>
        </w:rPr>
        <w:t>DESARROLLO DE UNIDADES</w:t>
      </w:r>
    </w:p>
    <w:p w:rsidR="00AE3249" w:rsidRDefault="00AE3249" w:rsidP="00AE3249">
      <w:pPr>
        <w:jc w:val="both"/>
        <w:rPr>
          <w:szCs w:val="24"/>
          <w:lang w:val="nl-BE"/>
        </w:rPr>
      </w:pPr>
    </w:p>
    <w:tbl>
      <w:tblPr>
        <w:tblStyle w:val="Tablaconcuadrcula"/>
        <w:tblW w:w="0" w:type="auto"/>
        <w:tblLook w:val="04A0" w:firstRow="1" w:lastRow="0" w:firstColumn="1" w:lastColumn="0" w:noHBand="0" w:noVBand="1"/>
      </w:tblPr>
      <w:tblGrid>
        <w:gridCol w:w="3069"/>
        <w:gridCol w:w="3069"/>
        <w:gridCol w:w="3069"/>
      </w:tblGrid>
      <w:tr w:rsidR="00F56E92" w:rsidTr="00B765A0">
        <w:trPr>
          <w:trHeight w:val="122"/>
        </w:trPr>
        <w:tc>
          <w:tcPr>
            <w:tcW w:w="3069" w:type="dxa"/>
            <w:vAlign w:val="bottom"/>
          </w:tcPr>
          <w:p w:rsidR="00F56E92" w:rsidRPr="00F56E92" w:rsidRDefault="00F56E92" w:rsidP="00B765A0">
            <w:pPr>
              <w:spacing w:line="360" w:lineRule="auto"/>
              <w:jc w:val="center"/>
              <w:rPr>
                <w:b/>
                <w:szCs w:val="24"/>
                <w:lang w:val="nl-BE"/>
              </w:rPr>
            </w:pPr>
            <w:r w:rsidRPr="00F56E92">
              <w:rPr>
                <w:b/>
                <w:szCs w:val="24"/>
                <w:lang w:val="nl-BE"/>
              </w:rPr>
              <w:t>Fechas</w:t>
            </w:r>
          </w:p>
        </w:tc>
        <w:tc>
          <w:tcPr>
            <w:tcW w:w="3069" w:type="dxa"/>
            <w:vAlign w:val="bottom"/>
          </w:tcPr>
          <w:p w:rsidR="00F56E92" w:rsidRPr="00F56E92" w:rsidRDefault="00F56E92" w:rsidP="00B765A0">
            <w:pPr>
              <w:spacing w:line="360" w:lineRule="auto"/>
              <w:jc w:val="center"/>
              <w:rPr>
                <w:b/>
                <w:szCs w:val="24"/>
                <w:lang w:val="nl-BE"/>
              </w:rPr>
            </w:pPr>
            <w:r w:rsidRPr="00F56E92">
              <w:rPr>
                <w:b/>
                <w:szCs w:val="24"/>
                <w:lang w:val="nl-BE"/>
              </w:rPr>
              <w:t>Clases previstas</w:t>
            </w:r>
          </w:p>
        </w:tc>
        <w:tc>
          <w:tcPr>
            <w:tcW w:w="3069" w:type="dxa"/>
            <w:vAlign w:val="bottom"/>
          </w:tcPr>
          <w:p w:rsidR="00F56E92" w:rsidRPr="00F56E92" w:rsidRDefault="00F56E92" w:rsidP="00B765A0">
            <w:pPr>
              <w:spacing w:line="360" w:lineRule="auto"/>
              <w:jc w:val="center"/>
              <w:rPr>
                <w:b/>
                <w:szCs w:val="24"/>
                <w:lang w:val="nl-BE"/>
              </w:rPr>
            </w:pPr>
            <w:r w:rsidRPr="00F56E92">
              <w:rPr>
                <w:b/>
                <w:szCs w:val="24"/>
                <w:lang w:val="nl-BE"/>
              </w:rPr>
              <w:t>Unidad</w:t>
            </w:r>
          </w:p>
        </w:tc>
      </w:tr>
      <w:tr w:rsidR="00F56E92" w:rsidTr="00B765A0">
        <w:trPr>
          <w:trHeight w:val="122"/>
        </w:trPr>
        <w:tc>
          <w:tcPr>
            <w:tcW w:w="3069" w:type="dxa"/>
            <w:vAlign w:val="bottom"/>
          </w:tcPr>
          <w:p w:rsidR="00F56E92" w:rsidRDefault="00F56E92" w:rsidP="00B765A0">
            <w:pPr>
              <w:spacing w:line="360" w:lineRule="auto"/>
              <w:jc w:val="center"/>
              <w:rPr>
                <w:szCs w:val="24"/>
                <w:lang w:val="nl-BE"/>
              </w:rPr>
            </w:pPr>
            <w:r>
              <w:rPr>
                <w:szCs w:val="24"/>
                <w:lang w:val="nl-BE"/>
              </w:rPr>
              <w:t>4/2 al 7/2</w:t>
            </w:r>
          </w:p>
        </w:tc>
        <w:tc>
          <w:tcPr>
            <w:tcW w:w="3069" w:type="dxa"/>
            <w:vAlign w:val="bottom"/>
          </w:tcPr>
          <w:p w:rsidR="00F56E92" w:rsidRDefault="00F56E92" w:rsidP="00B765A0">
            <w:pPr>
              <w:spacing w:line="360" w:lineRule="auto"/>
              <w:jc w:val="center"/>
              <w:rPr>
                <w:szCs w:val="24"/>
                <w:lang w:val="nl-BE"/>
              </w:rPr>
            </w:pPr>
            <w:r>
              <w:rPr>
                <w:szCs w:val="24"/>
                <w:lang w:val="nl-BE"/>
              </w:rPr>
              <w:t>4</w:t>
            </w:r>
          </w:p>
        </w:tc>
        <w:tc>
          <w:tcPr>
            <w:tcW w:w="3069" w:type="dxa"/>
            <w:vAlign w:val="bottom"/>
          </w:tcPr>
          <w:p w:rsidR="00F56E92" w:rsidRDefault="00F56E92" w:rsidP="00B765A0">
            <w:pPr>
              <w:spacing w:line="360" w:lineRule="auto"/>
              <w:jc w:val="center"/>
              <w:rPr>
                <w:szCs w:val="24"/>
                <w:lang w:val="nl-BE"/>
              </w:rPr>
            </w:pPr>
            <w:r>
              <w:rPr>
                <w:szCs w:val="24"/>
                <w:lang w:val="nl-BE"/>
              </w:rPr>
              <w:t>Unidad 1</w:t>
            </w:r>
          </w:p>
        </w:tc>
      </w:tr>
      <w:tr w:rsidR="00F56E92" w:rsidTr="00B765A0">
        <w:trPr>
          <w:trHeight w:val="134"/>
        </w:trPr>
        <w:tc>
          <w:tcPr>
            <w:tcW w:w="3069" w:type="dxa"/>
            <w:vAlign w:val="bottom"/>
          </w:tcPr>
          <w:p w:rsidR="00F56E92" w:rsidRDefault="00F56E92" w:rsidP="00B765A0">
            <w:pPr>
              <w:spacing w:line="360" w:lineRule="auto"/>
              <w:jc w:val="center"/>
              <w:rPr>
                <w:szCs w:val="24"/>
                <w:lang w:val="nl-BE"/>
              </w:rPr>
            </w:pPr>
            <w:r>
              <w:rPr>
                <w:szCs w:val="24"/>
                <w:lang w:val="nl-BE"/>
              </w:rPr>
              <w:t>11/2 al 14/2</w:t>
            </w:r>
          </w:p>
        </w:tc>
        <w:tc>
          <w:tcPr>
            <w:tcW w:w="3069" w:type="dxa"/>
            <w:vAlign w:val="bottom"/>
          </w:tcPr>
          <w:p w:rsidR="00F56E92" w:rsidRDefault="00F56E92" w:rsidP="00B765A0">
            <w:pPr>
              <w:spacing w:line="360" w:lineRule="auto"/>
              <w:jc w:val="center"/>
              <w:rPr>
                <w:szCs w:val="24"/>
                <w:lang w:val="nl-BE"/>
              </w:rPr>
            </w:pPr>
            <w:r>
              <w:rPr>
                <w:szCs w:val="24"/>
                <w:lang w:val="nl-BE"/>
              </w:rPr>
              <w:t>4</w:t>
            </w:r>
          </w:p>
        </w:tc>
        <w:tc>
          <w:tcPr>
            <w:tcW w:w="3069" w:type="dxa"/>
            <w:vAlign w:val="bottom"/>
          </w:tcPr>
          <w:p w:rsidR="00F56E92" w:rsidRDefault="00F56E92" w:rsidP="00B765A0">
            <w:pPr>
              <w:spacing w:line="360" w:lineRule="auto"/>
              <w:jc w:val="center"/>
              <w:rPr>
                <w:szCs w:val="24"/>
                <w:lang w:val="nl-BE"/>
              </w:rPr>
            </w:pPr>
            <w:r>
              <w:rPr>
                <w:szCs w:val="24"/>
                <w:lang w:val="nl-BE"/>
              </w:rPr>
              <w:t>Unidad 2</w:t>
            </w:r>
          </w:p>
        </w:tc>
      </w:tr>
      <w:tr w:rsidR="00F56E92" w:rsidTr="00B765A0">
        <w:trPr>
          <w:trHeight w:val="122"/>
        </w:trPr>
        <w:tc>
          <w:tcPr>
            <w:tcW w:w="3069" w:type="dxa"/>
            <w:vAlign w:val="bottom"/>
          </w:tcPr>
          <w:p w:rsidR="00F56E92" w:rsidRDefault="00F56E92" w:rsidP="00B765A0">
            <w:pPr>
              <w:spacing w:line="360" w:lineRule="auto"/>
              <w:jc w:val="center"/>
              <w:rPr>
                <w:szCs w:val="24"/>
                <w:lang w:val="nl-BE"/>
              </w:rPr>
            </w:pPr>
            <w:r>
              <w:rPr>
                <w:szCs w:val="24"/>
                <w:lang w:val="nl-BE"/>
              </w:rPr>
              <w:t>18/2 al 21/2</w:t>
            </w:r>
          </w:p>
        </w:tc>
        <w:tc>
          <w:tcPr>
            <w:tcW w:w="3069" w:type="dxa"/>
            <w:vAlign w:val="bottom"/>
          </w:tcPr>
          <w:p w:rsidR="00F56E92" w:rsidRDefault="00F56E92" w:rsidP="00B765A0">
            <w:pPr>
              <w:spacing w:line="360" w:lineRule="auto"/>
              <w:jc w:val="center"/>
              <w:rPr>
                <w:szCs w:val="24"/>
                <w:lang w:val="nl-BE"/>
              </w:rPr>
            </w:pPr>
            <w:r>
              <w:rPr>
                <w:szCs w:val="24"/>
                <w:lang w:val="nl-BE"/>
              </w:rPr>
              <w:t>4</w:t>
            </w:r>
          </w:p>
        </w:tc>
        <w:tc>
          <w:tcPr>
            <w:tcW w:w="3069" w:type="dxa"/>
            <w:vAlign w:val="bottom"/>
          </w:tcPr>
          <w:p w:rsidR="00F56E92" w:rsidRDefault="00F56E92" w:rsidP="00B765A0">
            <w:pPr>
              <w:spacing w:line="360" w:lineRule="auto"/>
              <w:jc w:val="center"/>
              <w:rPr>
                <w:szCs w:val="24"/>
                <w:lang w:val="nl-BE"/>
              </w:rPr>
            </w:pPr>
            <w:r>
              <w:rPr>
                <w:szCs w:val="24"/>
                <w:lang w:val="nl-BE"/>
              </w:rPr>
              <w:t>Unidad 3</w:t>
            </w:r>
          </w:p>
        </w:tc>
      </w:tr>
      <w:tr w:rsidR="00F56E92" w:rsidTr="00B765A0">
        <w:trPr>
          <w:trHeight w:val="134"/>
        </w:trPr>
        <w:tc>
          <w:tcPr>
            <w:tcW w:w="3069" w:type="dxa"/>
            <w:vAlign w:val="bottom"/>
          </w:tcPr>
          <w:p w:rsidR="00F56E92" w:rsidRDefault="00F56E92" w:rsidP="00B765A0">
            <w:pPr>
              <w:spacing w:line="360" w:lineRule="auto"/>
              <w:jc w:val="center"/>
              <w:rPr>
                <w:szCs w:val="24"/>
                <w:lang w:val="nl-BE"/>
              </w:rPr>
            </w:pPr>
            <w:r>
              <w:rPr>
                <w:szCs w:val="24"/>
                <w:lang w:val="nl-BE"/>
              </w:rPr>
              <w:t>25/2 al 28/2</w:t>
            </w:r>
          </w:p>
        </w:tc>
        <w:tc>
          <w:tcPr>
            <w:tcW w:w="3069" w:type="dxa"/>
            <w:vAlign w:val="bottom"/>
          </w:tcPr>
          <w:p w:rsidR="00F56E92" w:rsidRDefault="00F56E92" w:rsidP="00B765A0">
            <w:pPr>
              <w:spacing w:line="360" w:lineRule="auto"/>
              <w:jc w:val="center"/>
              <w:rPr>
                <w:szCs w:val="24"/>
                <w:lang w:val="nl-BE"/>
              </w:rPr>
            </w:pPr>
            <w:r>
              <w:rPr>
                <w:szCs w:val="24"/>
                <w:lang w:val="nl-BE"/>
              </w:rPr>
              <w:t>4</w:t>
            </w:r>
          </w:p>
        </w:tc>
        <w:tc>
          <w:tcPr>
            <w:tcW w:w="3069" w:type="dxa"/>
            <w:vAlign w:val="bottom"/>
          </w:tcPr>
          <w:p w:rsidR="00F56E92" w:rsidRDefault="00F56E92" w:rsidP="00B765A0">
            <w:pPr>
              <w:spacing w:line="360" w:lineRule="auto"/>
              <w:jc w:val="center"/>
              <w:rPr>
                <w:szCs w:val="24"/>
                <w:lang w:val="nl-BE"/>
              </w:rPr>
            </w:pPr>
            <w:r>
              <w:rPr>
                <w:szCs w:val="24"/>
                <w:lang w:val="nl-BE"/>
              </w:rPr>
              <w:t>Unidad 4</w:t>
            </w:r>
          </w:p>
        </w:tc>
      </w:tr>
      <w:tr w:rsidR="00F56E92" w:rsidTr="00B765A0">
        <w:trPr>
          <w:trHeight w:val="134"/>
        </w:trPr>
        <w:tc>
          <w:tcPr>
            <w:tcW w:w="3069" w:type="dxa"/>
            <w:vAlign w:val="bottom"/>
          </w:tcPr>
          <w:p w:rsidR="00F56E92" w:rsidRDefault="00F56E92" w:rsidP="00B765A0">
            <w:pPr>
              <w:spacing w:line="360" w:lineRule="auto"/>
              <w:jc w:val="center"/>
              <w:rPr>
                <w:szCs w:val="24"/>
                <w:lang w:val="nl-BE"/>
              </w:rPr>
            </w:pPr>
            <w:r>
              <w:rPr>
                <w:szCs w:val="24"/>
                <w:lang w:val="nl-BE"/>
              </w:rPr>
              <w:t>6/3 al 12/3</w:t>
            </w:r>
          </w:p>
        </w:tc>
        <w:tc>
          <w:tcPr>
            <w:tcW w:w="3069" w:type="dxa"/>
            <w:vAlign w:val="bottom"/>
          </w:tcPr>
          <w:p w:rsidR="00F56E92" w:rsidRDefault="00F56E92" w:rsidP="00B765A0">
            <w:pPr>
              <w:spacing w:line="360" w:lineRule="auto"/>
              <w:jc w:val="center"/>
              <w:rPr>
                <w:szCs w:val="24"/>
                <w:lang w:val="nl-BE"/>
              </w:rPr>
            </w:pPr>
            <w:r>
              <w:rPr>
                <w:szCs w:val="24"/>
                <w:lang w:val="nl-BE"/>
              </w:rPr>
              <w:t>4</w:t>
            </w:r>
          </w:p>
        </w:tc>
        <w:tc>
          <w:tcPr>
            <w:tcW w:w="3069" w:type="dxa"/>
            <w:vAlign w:val="bottom"/>
          </w:tcPr>
          <w:p w:rsidR="00F56E92" w:rsidRDefault="00F56E92" w:rsidP="00B765A0">
            <w:pPr>
              <w:spacing w:line="360" w:lineRule="auto"/>
              <w:jc w:val="center"/>
              <w:rPr>
                <w:szCs w:val="24"/>
                <w:lang w:val="nl-BE"/>
              </w:rPr>
            </w:pPr>
            <w:r>
              <w:rPr>
                <w:szCs w:val="24"/>
                <w:lang w:val="nl-BE"/>
              </w:rPr>
              <w:t>Unidad 5</w:t>
            </w:r>
          </w:p>
        </w:tc>
      </w:tr>
      <w:tr w:rsidR="00F56E92" w:rsidTr="00B765A0">
        <w:trPr>
          <w:trHeight w:val="134"/>
        </w:trPr>
        <w:tc>
          <w:tcPr>
            <w:tcW w:w="3069" w:type="dxa"/>
            <w:vAlign w:val="bottom"/>
          </w:tcPr>
          <w:p w:rsidR="00F56E92" w:rsidRDefault="00F56E92" w:rsidP="00B765A0">
            <w:pPr>
              <w:spacing w:line="360" w:lineRule="auto"/>
              <w:jc w:val="center"/>
              <w:rPr>
                <w:szCs w:val="24"/>
                <w:lang w:val="nl-BE"/>
              </w:rPr>
            </w:pPr>
            <w:r>
              <w:rPr>
                <w:szCs w:val="24"/>
                <w:lang w:val="nl-BE"/>
              </w:rPr>
              <w:t>13/3 y 14/3</w:t>
            </w:r>
          </w:p>
        </w:tc>
        <w:tc>
          <w:tcPr>
            <w:tcW w:w="3069" w:type="dxa"/>
            <w:vAlign w:val="bottom"/>
          </w:tcPr>
          <w:p w:rsidR="00F56E92" w:rsidRDefault="00F56E92" w:rsidP="00B765A0">
            <w:pPr>
              <w:spacing w:line="360" w:lineRule="auto"/>
              <w:jc w:val="center"/>
              <w:rPr>
                <w:szCs w:val="24"/>
                <w:lang w:val="nl-BE"/>
              </w:rPr>
            </w:pPr>
            <w:r>
              <w:rPr>
                <w:szCs w:val="24"/>
                <w:lang w:val="nl-BE"/>
              </w:rPr>
              <w:t>2</w:t>
            </w:r>
          </w:p>
        </w:tc>
        <w:tc>
          <w:tcPr>
            <w:tcW w:w="3069" w:type="dxa"/>
            <w:vAlign w:val="bottom"/>
          </w:tcPr>
          <w:p w:rsidR="00F56E92" w:rsidRDefault="00F56E92" w:rsidP="00B765A0">
            <w:pPr>
              <w:spacing w:line="360" w:lineRule="auto"/>
              <w:jc w:val="center"/>
              <w:rPr>
                <w:szCs w:val="24"/>
                <w:lang w:val="nl-BE"/>
              </w:rPr>
            </w:pPr>
            <w:r>
              <w:rPr>
                <w:szCs w:val="24"/>
                <w:lang w:val="nl-BE"/>
              </w:rPr>
              <w:t>Simulación de examen</w:t>
            </w:r>
          </w:p>
        </w:tc>
      </w:tr>
    </w:tbl>
    <w:p w:rsidR="001520F1" w:rsidRDefault="001520F1" w:rsidP="00AE3249">
      <w:pPr>
        <w:jc w:val="both"/>
        <w:rPr>
          <w:szCs w:val="24"/>
          <w:lang w:val="nl-BE"/>
        </w:rPr>
      </w:pPr>
    </w:p>
    <w:p w:rsidR="001520F1" w:rsidRDefault="001520F1" w:rsidP="00AE3249">
      <w:pPr>
        <w:jc w:val="both"/>
        <w:rPr>
          <w:szCs w:val="24"/>
          <w:lang w:val="nl-BE"/>
        </w:rPr>
      </w:pPr>
    </w:p>
    <w:p w:rsidR="001520F1" w:rsidRPr="00B765A0" w:rsidRDefault="00F56E92" w:rsidP="00AE3249">
      <w:pPr>
        <w:jc w:val="both"/>
        <w:rPr>
          <w:b/>
          <w:szCs w:val="24"/>
          <w:lang w:val="nl-BE"/>
        </w:rPr>
      </w:pPr>
      <w:r w:rsidRPr="00B765A0">
        <w:rPr>
          <w:b/>
          <w:szCs w:val="24"/>
          <w:lang w:val="nl-BE"/>
        </w:rPr>
        <w:t>EVALUACIONES</w:t>
      </w:r>
    </w:p>
    <w:p w:rsidR="00F56E92" w:rsidRDefault="00F56E92" w:rsidP="00AE3249">
      <w:pPr>
        <w:jc w:val="both"/>
        <w:rPr>
          <w:szCs w:val="24"/>
          <w:lang w:val="nl-BE"/>
        </w:rPr>
      </w:pPr>
    </w:p>
    <w:tbl>
      <w:tblPr>
        <w:tblStyle w:val="Tablaconcuadrcula"/>
        <w:tblW w:w="0" w:type="auto"/>
        <w:tblLook w:val="04A0" w:firstRow="1" w:lastRow="0" w:firstColumn="1" w:lastColumn="0" w:noHBand="0" w:noVBand="1"/>
      </w:tblPr>
      <w:tblGrid>
        <w:gridCol w:w="2303"/>
        <w:gridCol w:w="2303"/>
        <w:gridCol w:w="2303"/>
        <w:gridCol w:w="2303"/>
      </w:tblGrid>
      <w:tr w:rsidR="00F56E92" w:rsidTr="00B765A0">
        <w:tc>
          <w:tcPr>
            <w:tcW w:w="2303" w:type="dxa"/>
            <w:vAlign w:val="bottom"/>
          </w:tcPr>
          <w:p w:rsidR="00F56E92" w:rsidRPr="00F56E92" w:rsidRDefault="00F56E92" w:rsidP="00B765A0">
            <w:pPr>
              <w:spacing w:line="360" w:lineRule="auto"/>
              <w:jc w:val="center"/>
              <w:rPr>
                <w:b/>
                <w:szCs w:val="24"/>
                <w:lang w:val="nl-BE"/>
              </w:rPr>
            </w:pPr>
            <w:r w:rsidRPr="00F56E92">
              <w:rPr>
                <w:b/>
                <w:szCs w:val="24"/>
                <w:lang w:val="nl-BE"/>
              </w:rPr>
              <w:t>Fechas</w:t>
            </w:r>
          </w:p>
        </w:tc>
        <w:tc>
          <w:tcPr>
            <w:tcW w:w="2303" w:type="dxa"/>
            <w:vAlign w:val="bottom"/>
          </w:tcPr>
          <w:p w:rsidR="00F56E92" w:rsidRPr="00F56E92" w:rsidRDefault="00F56E92" w:rsidP="00B765A0">
            <w:pPr>
              <w:spacing w:line="360" w:lineRule="auto"/>
              <w:jc w:val="center"/>
              <w:rPr>
                <w:b/>
                <w:szCs w:val="24"/>
                <w:lang w:val="nl-BE"/>
              </w:rPr>
            </w:pPr>
            <w:r w:rsidRPr="00F56E92">
              <w:rPr>
                <w:b/>
                <w:szCs w:val="24"/>
                <w:lang w:val="nl-BE"/>
              </w:rPr>
              <w:t>Evaluación</w:t>
            </w:r>
          </w:p>
        </w:tc>
        <w:tc>
          <w:tcPr>
            <w:tcW w:w="2303" w:type="dxa"/>
            <w:vAlign w:val="bottom"/>
          </w:tcPr>
          <w:p w:rsidR="00F56E92" w:rsidRPr="00F56E92" w:rsidRDefault="00F56E92" w:rsidP="00B765A0">
            <w:pPr>
              <w:spacing w:line="360" w:lineRule="auto"/>
              <w:jc w:val="center"/>
              <w:rPr>
                <w:b/>
                <w:szCs w:val="24"/>
                <w:lang w:val="nl-BE"/>
              </w:rPr>
            </w:pPr>
            <w:r w:rsidRPr="00F56E92">
              <w:rPr>
                <w:b/>
                <w:szCs w:val="24"/>
                <w:lang w:val="nl-BE"/>
              </w:rPr>
              <w:t>Modalidad</w:t>
            </w:r>
          </w:p>
        </w:tc>
        <w:tc>
          <w:tcPr>
            <w:tcW w:w="2303" w:type="dxa"/>
            <w:vAlign w:val="bottom"/>
          </w:tcPr>
          <w:p w:rsidR="00F56E92" w:rsidRPr="00F56E92" w:rsidRDefault="00F56E92" w:rsidP="00B765A0">
            <w:pPr>
              <w:spacing w:line="360" w:lineRule="auto"/>
              <w:jc w:val="center"/>
              <w:rPr>
                <w:b/>
                <w:szCs w:val="24"/>
                <w:lang w:val="nl-BE"/>
              </w:rPr>
            </w:pPr>
            <w:r w:rsidRPr="00F56E92">
              <w:rPr>
                <w:b/>
                <w:szCs w:val="24"/>
                <w:lang w:val="nl-BE"/>
              </w:rPr>
              <w:t>Unidades</w:t>
            </w:r>
          </w:p>
        </w:tc>
      </w:tr>
      <w:tr w:rsidR="00F56E92" w:rsidTr="00B765A0">
        <w:tc>
          <w:tcPr>
            <w:tcW w:w="2303" w:type="dxa"/>
            <w:vAlign w:val="bottom"/>
          </w:tcPr>
          <w:p w:rsidR="00F56E92" w:rsidRDefault="00F56E92" w:rsidP="00B765A0">
            <w:pPr>
              <w:spacing w:line="360" w:lineRule="auto"/>
              <w:jc w:val="center"/>
              <w:rPr>
                <w:szCs w:val="24"/>
                <w:lang w:val="nl-BE"/>
              </w:rPr>
            </w:pPr>
            <w:r>
              <w:rPr>
                <w:szCs w:val="24"/>
                <w:lang w:val="nl-BE"/>
              </w:rPr>
              <w:t>15/3</w:t>
            </w:r>
          </w:p>
        </w:tc>
        <w:tc>
          <w:tcPr>
            <w:tcW w:w="2303" w:type="dxa"/>
            <w:vAlign w:val="bottom"/>
          </w:tcPr>
          <w:p w:rsidR="00F56E92" w:rsidRDefault="00F56E92" w:rsidP="00B765A0">
            <w:pPr>
              <w:spacing w:line="360" w:lineRule="auto"/>
              <w:jc w:val="center"/>
              <w:rPr>
                <w:szCs w:val="24"/>
                <w:lang w:val="nl-BE"/>
              </w:rPr>
            </w:pPr>
            <w:r>
              <w:rPr>
                <w:szCs w:val="24"/>
                <w:lang w:val="nl-BE"/>
              </w:rPr>
              <w:t>Parcial escrito</w:t>
            </w:r>
          </w:p>
        </w:tc>
        <w:tc>
          <w:tcPr>
            <w:tcW w:w="2303" w:type="dxa"/>
            <w:vAlign w:val="bottom"/>
          </w:tcPr>
          <w:p w:rsidR="00F56E92" w:rsidRDefault="00F56E92" w:rsidP="00B765A0">
            <w:pPr>
              <w:spacing w:line="360" w:lineRule="auto"/>
              <w:jc w:val="center"/>
              <w:rPr>
                <w:szCs w:val="24"/>
                <w:lang w:val="nl-BE"/>
              </w:rPr>
            </w:pPr>
            <w:r>
              <w:rPr>
                <w:szCs w:val="24"/>
                <w:lang w:val="nl-BE"/>
              </w:rPr>
              <w:t>Escrita</w:t>
            </w:r>
          </w:p>
        </w:tc>
        <w:tc>
          <w:tcPr>
            <w:tcW w:w="2303" w:type="dxa"/>
            <w:vAlign w:val="bottom"/>
          </w:tcPr>
          <w:p w:rsidR="00F56E92" w:rsidRDefault="00F56E92" w:rsidP="00B765A0">
            <w:pPr>
              <w:spacing w:line="360" w:lineRule="auto"/>
              <w:ind w:firstLine="37"/>
              <w:jc w:val="center"/>
              <w:rPr>
                <w:szCs w:val="24"/>
                <w:lang w:val="nl-BE"/>
              </w:rPr>
            </w:pPr>
            <w:r>
              <w:rPr>
                <w:szCs w:val="24"/>
                <w:lang w:val="nl-BE"/>
              </w:rPr>
              <w:t>1-2-3-4-5</w:t>
            </w:r>
          </w:p>
        </w:tc>
      </w:tr>
      <w:tr w:rsidR="00F56E92" w:rsidTr="00B765A0">
        <w:tc>
          <w:tcPr>
            <w:tcW w:w="2303" w:type="dxa"/>
            <w:vAlign w:val="bottom"/>
          </w:tcPr>
          <w:p w:rsidR="00F56E92" w:rsidRDefault="00F56E92" w:rsidP="00B765A0">
            <w:pPr>
              <w:spacing w:line="360" w:lineRule="auto"/>
              <w:jc w:val="center"/>
              <w:rPr>
                <w:szCs w:val="24"/>
                <w:lang w:val="nl-BE"/>
              </w:rPr>
            </w:pPr>
            <w:r>
              <w:rPr>
                <w:szCs w:val="24"/>
                <w:lang w:val="nl-BE"/>
              </w:rPr>
              <w:t>19/3</w:t>
            </w:r>
          </w:p>
        </w:tc>
        <w:tc>
          <w:tcPr>
            <w:tcW w:w="2303" w:type="dxa"/>
            <w:vAlign w:val="bottom"/>
          </w:tcPr>
          <w:p w:rsidR="00F56E92" w:rsidRDefault="00F56E92" w:rsidP="00B765A0">
            <w:pPr>
              <w:spacing w:line="360" w:lineRule="auto"/>
              <w:jc w:val="center"/>
              <w:rPr>
                <w:szCs w:val="24"/>
                <w:lang w:val="nl-BE"/>
              </w:rPr>
            </w:pPr>
            <w:r>
              <w:rPr>
                <w:szCs w:val="24"/>
                <w:lang w:val="nl-BE"/>
              </w:rPr>
              <w:t>Parcial oral</w:t>
            </w:r>
          </w:p>
        </w:tc>
        <w:tc>
          <w:tcPr>
            <w:tcW w:w="2303" w:type="dxa"/>
            <w:vAlign w:val="bottom"/>
          </w:tcPr>
          <w:p w:rsidR="00F56E92" w:rsidRDefault="00F56E92" w:rsidP="00B765A0">
            <w:pPr>
              <w:spacing w:line="360" w:lineRule="auto"/>
              <w:jc w:val="center"/>
              <w:rPr>
                <w:szCs w:val="24"/>
                <w:lang w:val="nl-BE"/>
              </w:rPr>
            </w:pPr>
            <w:r>
              <w:rPr>
                <w:szCs w:val="24"/>
                <w:lang w:val="nl-BE"/>
              </w:rPr>
              <w:t>Oral</w:t>
            </w:r>
          </w:p>
        </w:tc>
        <w:tc>
          <w:tcPr>
            <w:tcW w:w="2303" w:type="dxa"/>
            <w:vAlign w:val="bottom"/>
          </w:tcPr>
          <w:p w:rsidR="00F56E92" w:rsidRDefault="00F56E92" w:rsidP="00B765A0">
            <w:pPr>
              <w:spacing w:line="360" w:lineRule="auto"/>
              <w:jc w:val="center"/>
              <w:rPr>
                <w:szCs w:val="24"/>
                <w:lang w:val="nl-BE"/>
              </w:rPr>
            </w:pPr>
            <w:r>
              <w:rPr>
                <w:szCs w:val="24"/>
                <w:lang w:val="nl-BE"/>
              </w:rPr>
              <w:t>1-2-3-4-5</w:t>
            </w:r>
          </w:p>
        </w:tc>
      </w:tr>
      <w:tr w:rsidR="00F56E92" w:rsidTr="00B765A0">
        <w:tc>
          <w:tcPr>
            <w:tcW w:w="2303" w:type="dxa"/>
            <w:vAlign w:val="bottom"/>
          </w:tcPr>
          <w:p w:rsidR="00F56E92" w:rsidRDefault="00F56E92" w:rsidP="00B765A0">
            <w:pPr>
              <w:spacing w:line="360" w:lineRule="auto"/>
              <w:jc w:val="center"/>
              <w:rPr>
                <w:szCs w:val="24"/>
                <w:lang w:val="nl-BE"/>
              </w:rPr>
            </w:pPr>
            <w:r>
              <w:rPr>
                <w:szCs w:val="24"/>
                <w:lang w:val="nl-BE"/>
              </w:rPr>
              <w:t>21/3</w:t>
            </w:r>
          </w:p>
        </w:tc>
        <w:tc>
          <w:tcPr>
            <w:tcW w:w="2303" w:type="dxa"/>
            <w:vAlign w:val="bottom"/>
          </w:tcPr>
          <w:p w:rsidR="00F56E92" w:rsidRDefault="00F56E92" w:rsidP="00B765A0">
            <w:pPr>
              <w:spacing w:line="360" w:lineRule="auto"/>
              <w:jc w:val="center"/>
              <w:rPr>
                <w:szCs w:val="24"/>
                <w:lang w:val="nl-BE"/>
              </w:rPr>
            </w:pPr>
            <w:r>
              <w:rPr>
                <w:szCs w:val="24"/>
                <w:lang w:val="nl-BE"/>
              </w:rPr>
              <w:t>Recuperatorio escrito</w:t>
            </w:r>
          </w:p>
        </w:tc>
        <w:tc>
          <w:tcPr>
            <w:tcW w:w="2303" w:type="dxa"/>
            <w:vAlign w:val="bottom"/>
          </w:tcPr>
          <w:p w:rsidR="00F56E92" w:rsidRDefault="00F56E92" w:rsidP="00B765A0">
            <w:pPr>
              <w:spacing w:line="360" w:lineRule="auto"/>
              <w:jc w:val="center"/>
              <w:rPr>
                <w:szCs w:val="24"/>
                <w:lang w:val="nl-BE"/>
              </w:rPr>
            </w:pPr>
            <w:r>
              <w:rPr>
                <w:szCs w:val="24"/>
                <w:lang w:val="nl-BE"/>
              </w:rPr>
              <w:t>Escrita</w:t>
            </w:r>
          </w:p>
        </w:tc>
        <w:tc>
          <w:tcPr>
            <w:tcW w:w="2303" w:type="dxa"/>
            <w:vAlign w:val="bottom"/>
          </w:tcPr>
          <w:p w:rsidR="00F56E92" w:rsidRDefault="00F56E92" w:rsidP="00B765A0">
            <w:pPr>
              <w:spacing w:line="360" w:lineRule="auto"/>
              <w:jc w:val="center"/>
              <w:rPr>
                <w:szCs w:val="24"/>
                <w:lang w:val="nl-BE"/>
              </w:rPr>
            </w:pPr>
            <w:r>
              <w:rPr>
                <w:szCs w:val="24"/>
                <w:lang w:val="nl-BE"/>
              </w:rPr>
              <w:t>1-2-3-4-5</w:t>
            </w:r>
          </w:p>
        </w:tc>
      </w:tr>
      <w:tr w:rsidR="00F56E92" w:rsidTr="00B765A0">
        <w:tc>
          <w:tcPr>
            <w:tcW w:w="2303" w:type="dxa"/>
            <w:vAlign w:val="bottom"/>
          </w:tcPr>
          <w:p w:rsidR="00F56E92" w:rsidRDefault="00F56E92" w:rsidP="00B765A0">
            <w:pPr>
              <w:spacing w:line="360" w:lineRule="auto"/>
              <w:jc w:val="center"/>
              <w:rPr>
                <w:szCs w:val="24"/>
                <w:lang w:val="nl-BE"/>
              </w:rPr>
            </w:pPr>
            <w:r>
              <w:rPr>
                <w:szCs w:val="24"/>
                <w:lang w:val="nl-BE"/>
              </w:rPr>
              <w:t>25/3</w:t>
            </w:r>
          </w:p>
        </w:tc>
        <w:tc>
          <w:tcPr>
            <w:tcW w:w="2303" w:type="dxa"/>
            <w:vAlign w:val="bottom"/>
          </w:tcPr>
          <w:p w:rsidR="00F56E92" w:rsidRDefault="00F56E92" w:rsidP="00B765A0">
            <w:pPr>
              <w:spacing w:line="360" w:lineRule="auto"/>
              <w:jc w:val="center"/>
              <w:rPr>
                <w:szCs w:val="24"/>
                <w:lang w:val="nl-BE"/>
              </w:rPr>
            </w:pPr>
            <w:r>
              <w:rPr>
                <w:szCs w:val="24"/>
                <w:lang w:val="nl-BE"/>
              </w:rPr>
              <w:t>Recuperatorio oral</w:t>
            </w:r>
          </w:p>
        </w:tc>
        <w:tc>
          <w:tcPr>
            <w:tcW w:w="2303" w:type="dxa"/>
            <w:vAlign w:val="bottom"/>
          </w:tcPr>
          <w:p w:rsidR="00F56E92" w:rsidRDefault="00F56E92" w:rsidP="00B765A0">
            <w:pPr>
              <w:spacing w:line="360" w:lineRule="auto"/>
              <w:jc w:val="center"/>
              <w:rPr>
                <w:szCs w:val="24"/>
                <w:lang w:val="nl-BE"/>
              </w:rPr>
            </w:pPr>
            <w:r>
              <w:rPr>
                <w:szCs w:val="24"/>
                <w:lang w:val="nl-BE"/>
              </w:rPr>
              <w:t>Oral</w:t>
            </w:r>
          </w:p>
        </w:tc>
        <w:tc>
          <w:tcPr>
            <w:tcW w:w="2303" w:type="dxa"/>
            <w:vAlign w:val="bottom"/>
          </w:tcPr>
          <w:p w:rsidR="00F56E92" w:rsidRDefault="00F56E92" w:rsidP="00B765A0">
            <w:pPr>
              <w:spacing w:line="360" w:lineRule="auto"/>
              <w:jc w:val="center"/>
              <w:rPr>
                <w:szCs w:val="24"/>
                <w:lang w:val="nl-BE"/>
              </w:rPr>
            </w:pPr>
            <w:r>
              <w:rPr>
                <w:szCs w:val="24"/>
                <w:lang w:val="nl-BE"/>
              </w:rPr>
              <w:t>1-2-3-4-5</w:t>
            </w:r>
          </w:p>
        </w:tc>
      </w:tr>
      <w:tr w:rsidR="00F56E92" w:rsidTr="00B765A0">
        <w:tc>
          <w:tcPr>
            <w:tcW w:w="2303" w:type="dxa"/>
            <w:vAlign w:val="bottom"/>
          </w:tcPr>
          <w:p w:rsidR="00F56E92" w:rsidRDefault="00F56E92" w:rsidP="00B765A0">
            <w:pPr>
              <w:spacing w:line="360" w:lineRule="auto"/>
              <w:jc w:val="center"/>
              <w:rPr>
                <w:szCs w:val="24"/>
                <w:lang w:val="nl-BE"/>
              </w:rPr>
            </w:pPr>
            <w:r>
              <w:rPr>
                <w:szCs w:val="24"/>
                <w:lang w:val="nl-BE"/>
              </w:rPr>
              <w:t>29/3</w:t>
            </w:r>
          </w:p>
        </w:tc>
        <w:tc>
          <w:tcPr>
            <w:tcW w:w="2303" w:type="dxa"/>
            <w:vAlign w:val="bottom"/>
          </w:tcPr>
          <w:p w:rsidR="00F56E92" w:rsidRDefault="00F56E92" w:rsidP="00B765A0">
            <w:pPr>
              <w:spacing w:line="360" w:lineRule="auto"/>
              <w:jc w:val="center"/>
              <w:rPr>
                <w:szCs w:val="24"/>
                <w:lang w:val="nl-BE"/>
              </w:rPr>
            </w:pPr>
            <w:r>
              <w:rPr>
                <w:szCs w:val="24"/>
                <w:lang w:val="nl-BE"/>
              </w:rPr>
              <w:t>Examen final</w:t>
            </w:r>
          </w:p>
        </w:tc>
        <w:tc>
          <w:tcPr>
            <w:tcW w:w="2303" w:type="dxa"/>
            <w:vAlign w:val="bottom"/>
          </w:tcPr>
          <w:p w:rsidR="00F56E92" w:rsidRDefault="00C34758" w:rsidP="00B765A0">
            <w:pPr>
              <w:spacing w:line="360" w:lineRule="auto"/>
              <w:jc w:val="center"/>
              <w:rPr>
                <w:szCs w:val="24"/>
                <w:lang w:val="nl-BE"/>
              </w:rPr>
            </w:pPr>
            <w:r>
              <w:rPr>
                <w:szCs w:val="24"/>
                <w:lang w:val="nl-BE"/>
              </w:rPr>
              <w:t>Escrita y oral</w:t>
            </w:r>
          </w:p>
        </w:tc>
        <w:tc>
          <w:tcPr>
            <w:tcW w:w="2303" w:type="dxa"/>
            <w:vAlign w:val="bottom"/>
          </w:tcPr>
          <w:p w:rsidR="00F56E92" w:rsidRDefault="00F56E92" w:rsidP="00B765A0">
            <w:pPr>
              <w:spacing w:line="360" w:lineRule="auto"/>
              <w:jc w:val="center"/>
              <w:rPr>
                <w:szCs w:val="24"/>
                <w:lang w:val="nl-BE"/>
              </w:rPr>
            </w:pPr>
            <w:r>
              <w:rPr>
                <w:szCs w:val="24"/>
                <w:lang w:val="nl-BE"/>
              </w:rPr>
              <w:t>1-2-3-4-5</w:t>
            </w:r>
          </w:p>
        </w:tc>
      </w:tr>
    </w:tbl>
    <w:p w:rsidR="00F56E92" w:rsidRDefault="00F56E92" w:rsidP="00AE3249">
      <w:pPr>
        <w:jc w:val="both"/>
        <w:rPr>
          <w:szCs w:val="24"/>
          <w:lang w:val="nl-BE"/>
        </w:rPr>
      </w:pPr>
    </w:p>
    <w:p w:rsidR="001520F1" w:rsidRPr="00AE3249" w:rsidRDefault="001520F1" w:rsidP="00AE3249">
      <w:pPr>
        <w:jc w:val="both"/>
        <w:rPr>
          <w:szCs w:val="24"/>
          <w:lang w:val="nl-BE"/>
        </w:rPr>
      </w:pPr>
    </w:p>
    <w:p w:rsidR="00B704D2" w:rsidRPr="00B42C73" w:rsidRDefault="00B704D2" w:rsidP="00B704D2">
      <w:pPr>
        <w:jc w:val="center"/>
        <w:rPr>
          <w:b/>
          <w:sz w:val="28"/>
          <w:szCs w:val="32"/>
          <w:lang w:val="nl-BE"/>
        </w:rPr>
      </w:pPr>
      <w:r w:rsidRPr="00B42C73">
        <w:rPr>
          <w:b/>
          <w:sz w:val="28"/>
          <w:szCs w:val="32"/>
          <w:lang w:val="nl-BE"/>
        </w:rPr>
        <w:t>BIBLIOGRAFÍA OBLIGATORIA</w:t>
      </w:r>
    </w:p>
    <w:p w:rsidR="00AE3249" w:rsidRDefault="00AE3249" w:rsidP="00AE3249">
      <w:pPr>
        <w:jc w:val="both"/>
        <w:rPr>
          <w:szCs w:val="24"/>
          <w:lang w:val="nl-BE"/>
        </w:rPr>
      </w:pPr>
    </w:p>
    <w:p w:rsidR="00B05007" w:rsidRPr="00E07F4A" w:rsidRDefault="00B05007" w:rsidP="00E07F4A">
      <w:pPr>
        <w:numPr>
          <w:ilvl w:val="0"/>
          <w:numId w:val="34"/>
        </w:numPr>
        <w:spacing w:before="240" w:after="100" w:afterAutospacing="1" w:line="276" w:lineRule="auto"/>
        <w:jc w:val="both"/>
        <w:rPr>
          <w:szCs w:val="24"/>
          <w:lang w:val="it-IT"/>
        </w:rPr>
      </w:pPr>
      <w:r w:rsidRPr="00400AD6">
        <w:rPr>
          <w:szCs w:val="24"/>
          <w:lang w:val="it-IT"/>
        </w:rPr>
        <w:t xml:space="preserve">Voltarel, S.; Chiabrando, M. Canali, P.; </w:t>
      </w:r>
      <w:r w:rsidRPr="00400AD6">
        <w:rPr>
          <w:rStyle w:val="Textoennegrita"/>
          <w:szCs w:val="24"/>
          <w:lang w:val="it-IT"/>
        </w:rPr>
        <w:t xml:space="preserve">(2016). </w:t>
      </w:r>
      <w:r w:rsidRPr="00400AD6">
        <w:rPr>
          <w:rStyle w:val="Textoennegrita"/>
          <w:i/>
          <w:iCs/>
          <w:szCs w:val="24"/>
          <w:lang w:val="it-IT"/>
        </w:rPr>
        <w:t xml:space="preserve">Materiali per il corso di ammissione. </w:t>
      </w:r>
      <w:r w:rsidRPr="00400AD6">
        <w:rPr>
          <w:rStyle w:val="Textoennegrita"/>
          <w:szCs w:val="24"/>
          <w:lang w:val="it-IT"/>
        </w:rPr>
        <w:t>Córdoba, Facultad de Lenguas (U.N.C.)</w:t>
      </w:r>
    </w:p>
    <w:p w:rsidR="00B05007" w:rsidRPr="00B42C73" w:rsidRDefault="00B05007" w:rsidP="00AE3249">
      <w:pPr>
        <w:jc w:val="both"/>
        <w:rPr>
          <w:sz w:val="22"/>
          <w:szCs w:val="24"/>
          <w:lang w:val="nl-BE"/>
        </w:rPr>
      </w:pPr>
    </w:p>
    <w:p w:rsidR="00B704D2" w:rsidRPr="00B42C73" w:rsidRDefault="00B704D2" w:rsidP="00B704D2">
      <w:pPr>
        <w:jc w:val="center"/>
        <w:rPr>
          <w:b/>
          <w:sz w:val="28"/>
          <w:szCs w:val="32"/>
          <w:lang w:val="nl-BE"/>
        </w:rPr>
      </w:pPr>
      <w:r w:rsidRPr="00B42C73">
        <w:rPr>
          <w:b/>
          <w:sz w:val="28"/>
          <w:szCs w:val="32"/>
          <w:lang w:val="nl-BE"/>
        </w:rPr>
        <w:t>BIBLIOGRAFÍA RECOMENDADA</w:t>
      </w:r>
    </w:p>
    <w:p w:rsidR="00E07F4A" w:rsidRDefault="00E07F4A" w:rsidP="00B704D2">
      <w:pPr>
        <w:jc w:val="center"/>
        <w:rPr>
          <w:b/>
          <w:sz w:val="32"/>
          <w:szCs w:val="32"/>
          <w:lang w:val="nl-BE"/>
        </w:rPr>
      </w:pPr>
    </w:p>
    <w:p w:rsidR="00E07F4A" w:rsidRPr="004B23F5" w:rsidRDefault="00E07F4A" w:rsidP="008703DC">
      <w:pPr>
        <w:numPr>
          <w:ilvl w:val="0"/>
          <w:numId w:val="32"/>
        </w:numPr>
        <w:spacing w:line="360" w:lineRule="auto"/>
        <w:jc w:val="both"/>
        <w:rPr>
          <w:rStyle w:val="Textoennegrita"/>
          <w:b w:val="0"/>
          <w:bCs w:val="0"/>
          <w:szCs w:val="24"/>
          <w:lang w:val="it-IT"/>
        </w:rPr>
      </w:pPr>
      <w:r w:rsidRPr="00400AD6">
        <w:rPr>
          <w:szCs w:val="24"/>
          <w:lang w:val="it-IT"/>
        </w:rPr>
        <w:t>Bortolon, Mariela -  Silvina Voltarel</w:t>
      </w:r>
      <w:r w:rsidRPr="00400AD6">
        <w:rPr>
          <w:rStyle w:val="Textoennegrita"/>
          <w:szCs w:val="24"/>
          <w:lang w:val="it-IT"/>
        </w:rPr>
        <w:t xml:space="preserve"> (2012)</w:t>
      </w:r>
      <w:r>
        <w:rPr>
          <w:rStyle w:val="Textoennegrita"/>
          <w:szCs w:val="24"/>
          <w:lang w:val="it-IT"/>
        </w:rPr>
        <w:t>.</w:t>
      </w:r>
      <w:r w:rsidRPr="00400AD6">
        <w:rPr>
          <w:rStyle w:val="Textoennegrita"/>
          <w:szCs w:val="24"/>
          <w:lang w:val="it-IT"/>
        </w:rPr>
        <w:t xml:space="preserve"> </w:t>
      </w:r>
      <w:r w:rsidRPr="00400AD6">
        <w:rPr>
          <w:rStyle w:val="Textoennegrita"/>
          <w:i/>
          <w:szCs w:val="24"/>
          <w:lang w:val="it-IT"/>
        </w:rPr>
        <w:t>Li</w:t>
      </w:r>
      <w:r w:rsidRPr="00400AD6">
        <w:rPr>
          <w:rStyle w:val="Textoennegrita"/>
          <w:i/>
          <w:iCs/>
          <w:szCs w:val="24"/>
          <w:lang w:val="it-IT"/>
        </w:rPr>
        <w:t xml:space="preserve">ngua pratica. Materiali per il corso di ammissione. </w:t>
      </w:r>
      <w:r w:rsidRPr="004B23F5">
        <w:rPr>
          <w:rStyle w:val="Textoennegrita"/>
          <w:szCs w:val="24"/>
          <w:lang w:val="it-IT"/>
        </w:rPr>
        <w:t>Córdoba, Facultad de Lenguas (U.N.C.)</w:t>
      </w:r>
    </w:p>
    <w:p w:rsidR="00E07F4A" w:rsidRPr="00D02E99" w:rsidRDefault="00E07F4A" w:rsidP="008703DC">
      <w:pPr>
        <w:numPr>
          <w:ilvl w:val="0"/>
          <w:numId w:val="32"/>
        </w:numPr>
        <w:spacing w:line="360" w:lineRule="auto"/>
        <w:jc w:val="both"/>
        <w:rPr>
          <w:szCs w:val="24"/>
          <w:lang w:val="it-IT"/>
        </w:rPr>
      </w:pPr>
      <w:r w:rsidRPr="00D02E99">
        <w:rPr>
          <w:szCs w:val="24"/>
          <w:lang w:val="it-IT"/>
        </w:rPr>
        <w:t xml:space="preserve">Dardano, M. - Trifone, P. </w:t>
      </w:r>
      <w:r w:rsidRPr="00D02E99">
        <w:rPr>
          <w:rStyle w:val="Textoennegrita"/>
          <w:szCs w:val="24"/>
          <w:lang w:val="it-IT"/>
        </w:rPr>
        <w:t xml:space="preserve">(1998) </w:t>
      </w:r>
      <w:r w:rsidRPr="00D02E99">
        <w:rPr>
          <w:b/>
          <w:bCs/>
          <w:i/>
          <w:iCs/>
          <w:szCs w:val="24"/>
          <w:lang w:val="it-IT"/>
        </w:rPr>
        <w:t>Grammatica Italiana</w:t>
      </w:r>
      <w:r w:rsidRPr="00D02E99">
        <w:rPr>
          <w:szCs w:val="24"/>
          <w:lang w:val="it-IT"/>
        </w:rPr>
        <w:t>. Bologna. Zanichelli edit.</w:t>
      </w:r>
    </w:p>
    <w:p w:rsidR="00E07F4A" w:rsidRPr="00D02E99" w:rsidRDefault="00E07F4A" w:rsidP="008703DC">
      <w:pPr>
        <w:numPr>
          <w:ilvl w:val="0"/>
          <w:numId w:val="32"/>
        </w:numPr>
        <w:spacing w:line="360" w:lineRule="auto"/>
        <w:jc w:val="both"/>
        <w:rPr>
          <w:szCs w:val="24"/>
        </w:rPr>
      </w:pPr>
      <w:r w:rsidRPr="00D02E99">
        <w:rPr>
          <w:szCs w:val="24"/>
          <w:lang w:val="it-IT"/>
        </w:rPr>
        <w:t xml:space="preserve">Zingarelli, Nicola (a cura di) (2002) </w:t>
      </w:r>
      <w:r w:rsidRPr="00D02E99">
        <w:rPr>
          <w:b/>
          <w:i/>
          <w:szCs w:val="24"/>
          <w:lang w:val="it-IT"/>
        </w:rPr>
        <w:t>Il nuovo Zingarelli</w:t>
      </w:r>
      <w:r w:rsidRPr="00D02E99">
        <w:rPr>
          <w:i/>
          <w:szCs w:val="24"/>
          <w:lang w:val="it-IT"/>
        </w:rPr>
        <w:t>. Vocabolario della lingua italiana.</w:t>
      </w:r>
      <w:r w:rsidRPr="00D02E99">
        <w:rPr>
          <w:szCs w:val="24"/>
          <w:lang w:val="it-IT"/>
        </w:rPr>
        <w:t xml:space="preserve"> Bologna. </w:t>
      </w:r>
      <w:r w:rsidRPr="00D02E99">
        <w:rPr>
          <w:szCs w:val="24"/>
        </w:rPr>
        <w:t>Zanichelli edit.</w:t>
      </w:r>
    </w:p>
    <w:p w:rsidR="00E07F4A" w:rsidRPr="00D02E99" w:rsidRDefault="00E07F4A" w:rsidP="008703DC">
      <w:pPr>
        <w:numPr>
          <w:ilvl w:val="0"/>
          <w:numId w:val="32"/>
        </w:numPr>
        <w:spacing w:line="360" w:lineRule="auto"/>
        <w:jc w:val="both"/>
        <w:rPr>
          <w:szCs w:val="24"/>
          <w:lang w:val="it-IT"/>
        </w:rPr>
      </w:pPr>
      <w:r w:rsidRPr="00D02E99">
        <w:rPr>
          <w:szCs w:val="24"/>
          <w:lang w:val="it-IT"/>
        </w:rPr>
        <w:t xml:space="preserve">Piotti, D. – De Savorgnani, G. (2007). </w:t>
      </w:r>
      <w:r w:rsidRPr="00D02E99">
        <w:rPr>
          <w:b/>
          <w:i/>
          <w:szCs w:val="24"/>
          <w:lang w:val="it-IT"/>
        </w:rPr>
        <w:t>UniversItalia. Corso di italiano.</w:t>
      </w:r>
      <w:r w:rsidRPr="00D02E99">
        <w:rPr>
          <w:szCs w:val="24"/>
          <w:lang w:val="it-IT"/>
        </w:rPr>
        <w:t xml:space="preserve"> Firenze: Alma Edizioni.</w:t>
      </w:r>
    </w:p>
    <w:p w:rsidR="00E07F4A" w:rsidRPr="00D02E99" w:rsidRDefault="00E07F4A" w:rsidP="008703DC">
      <w:pPr>
        <w:numPr>
          <w:ilvl w:val="0"/>
          <w:numId w:val="32"/>
        </w:numPr>
        <w:spacing w:line="360" w:lineRule="auto"/>
        <w:jc w:val="both"/>
        <w:rPr>
          <w:szCs w:val="24"/>
          <w:lang w:val="it-IT"/>
        </w:rPr>
      </w:pPr>
      <w:r w:rsidRPr="00D02E99">
        <w:rPr>
          <w:szCs w:val="24"/>
          <w:lang w:val="it-IT"/>
        </w:rPr>
        <w:t xml:space="preserve"> Piotti, D. – De Savorgnani, G. (2007). </w:t>
      </w:r>
      <w:r w:rsidRPr="00D02E99">
        <w:rPr>
          <w:b/>
          <w:i/>
          <w:szCs w:val="24"/>
          <w:lang w:val="it-IT"/>
        </w:rPr>
        <w:t>UniversItalia. Esercizi.</w:t>
      </w:r>
      <w:r w:rsidRPr="00D02E99">
        <w:rPr>
          <w:szCs w:val="24"/>
          <w:lang w:val="it-IT"/>
        </w:rPr>
        <w:t xml:space="preserve"> Firenze: Alma Edizioni.</w:t>
      </w:r>
    </w:p>
    <w:p w:rsidR="00E07F4A" w:rsidRPr="00D02E99" w:rsidRDefault="009A779F" w:rsidP="008703DC">
      <w:pPr>
        <w:numPr>
          <w:ilvl w:val="0"/>
          <w:numId w:val="32"/>
        </w:numPr>
        <w:spacing w:line="360" w:lineRule="auto"/>
        <w:jc w:val="both"/>
        <w:rPr>
          <w:szCs w:val="24"/>
          <w:lang w:val="it-IT"/>
        </w:rPr>
      </w:pPr>
      <w:hyperlink r:id="rId18" w:history="1">
        <w:r w:rsidR="00E07F4A" w:rsidRPr="00D02E99">
          <w:rPr>
            <w:rStyle w:val="Hipervnculo"/>
            <w:szCs w:val="24"/>
            <w:lang w:val="it-IT"/>
          </w:rPr>
          <w:t>www.garzantilinguistica.it</w:t>
        </w:r>
      </w:hyperlink>
      <w:r w:rsidR="00E07F4A" w:rsidRPr="00D02E99">
        <w:rPr>
          <w:szCs w:val="24"/>
          <w:lang w:val="it-IT"/>
        </w:rPr>
        <w:t xml:space="preserve">  Vocabolario della lingua italiana on line.</w:t>
      </w:r>
    </w:p>
    <w:p w:rsidR="00E07F4A" w:rsidRPr="004E0D7C" w:rsidRDefault="009A779F" w:rsidP="008703DC">
      <w:pPr>
        <w:pStyle w:val="Prrafodelista"/>
        <w:numPr>
          <w:ilvl w:val="0"/>
          <w:numId w:val="32"/>
        </w:numPr>
        <w:spacing w:line="360" w:lineRule="auto"/>
        <w:jc w:val="both"/>
        <w:rPr>
          <w:sz w:val="24"/>
          <w:szCs w:val="24"/>
          <w:lang w:val="it-IT"/>
        </w:rPr>
      </w:pPr>
      <w:hyperlink r:id="rId19" w:history="1">
        <w:r w:rsidR="00E07F4A" w:rsidRPr="00D02E99">
          <w:rPr>
            <w:rStyle w:val="Hipervnculo"/>
            <w:sz w:val="24"/>
            <w:szCs w:val="24"/>
            <w:lang w:val="it-IT"/>
          </w:rPr>
          <w:t>www.demauroparavia.it</w:t>
        </w:r>
      </w:hyperlink>
      <w:r w:rsidR="00E07F4A" w:rsidRPr="00D02E99">
        <w:rPr>
          <w:sz w:val="24"/>
          <w:szCs w:val="24"/>
          <w:lang w:val="it-IT"/>
        </w:rPr>
        <w:t xml:space="preserve"> Vocabolario.</w:t>
      </w:r>
    </w:p>
    <w:p w:rsidR="00E07F4A" w:rsidRDefault="00E07F4A" w:rsidP="00E07F4A">
      <w:pPr>
        <w:rPr>
          <w:b/>
          <w:sz w:val="32"/>
          <w:szCs w:val="32"/>
          <w:lang w:val="nl-BE"/>
        </w:rPr>
      </w:pPr>
    </w:p>
    <w:p w:rsidR="00AE3249" w:rsidRDefault="00AE3249" w:rsidP="00AE3249">
      <w:pPr>
        <w:jc w:val="both"/>
        <w:rPr>
          <w:szCs w:val="24"/>
          <w:lang w:val="nl-BE"/>
        </w:rPr>
      </w:pPr>
    </w:p>
    <w:p w:rsidR="00E55C6B" w:rsidRDefault="006C25D6" w:rsidP="00AE3249">
      <w:pPr>
        <w:jc w:val="both"/>
        <w:rPr>
          <w:szCs w:val="24"/>
          <w:lang w:val="nl-BE"/>
        </w:rPr>
      </w:pPr>
      <w:r>
        <w:rPr>
          <w:noProof/>
          <w:lang w:val="es-AR" w:eastAsia="es-AR"/>
        </w:rPr>
        <w:drawing>
          <wp:anchor distT="0" distB="0" distL="114300" distR="114300" simplePos="0" relativeHeight="251658240" behindDoc="1" locked="0" layoutInCell="1" allowOverlap="1" wp14:anchorId="1A5943A3" wp14:editId="6D848CAB">
            <wp:simplePos x="0" y="0"/>
            <wp:positionH relativeFrom="column">
              <wp:posOffset>4126865</wp:posOffset>
            </wp:positionH>
            <wp:positionV relativeFrom="paragraph">
              <wp:posOffset>127000</wp:posOffset>
            </wp:positionV>
            <wp:extent cx="1097280" cy="536575"/>
            <wp:effectExtent l="0" t="0" r="7620" b="0"/>
            <wp:wrapThrough wrapText="bothSides">
              <wp:wrapPolygon edited="0">
                <wp:start x="0" y="0"/>
                <wp:lineTo x="0" y="20705"/>
                <wp:lineTo x="21375" y="20705"/>
                <wp:lineTo x="21375" y="0"/>
                <wp:lineTo x="0" y="0"/>
              </wp:wrapPolygon>
            </wp:wrapThrough>
            <wp:docPr id="4" name="Imagen 4" descr="C:\Users\Cecilia\Downloads\WP_20151130_11_51_4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Downloads\WP_20151130_11_51_40_Pro.jpg"/>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l="20276" t="18896" r="36405" b="43311"/>
                    <a:stretch/>
                  </pic:blipFill>
                  <pic:spPr bwMode="auto">
                    <a:xfrm>
                      <a:off x="0" y="0"/>
                      <a:ext cx="1097280" cy="536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03DC" w:rsidRDefault="008703DC" w:rsidP="00AE3249">
      <w:pPr>
        <w:jc w:val="both"/>
        <w:rPr>
          <w:szCs w:val="24"/>
          <w:lang w:val="nl-BE"/>
        </w:rPr>
      </w:pPr>
    </w:p>
    <w:p w:rsidR="008703DC" w:rsidRDefault="008703DC" w:rsidP="00AE3249">
      <w:pPr>
        <w:jc w:val="both"/>
        <w:rPr>
          <w:szCs w:val="24"/>
          <w:lang w:val="nl-BE"/>
        </w:rPr>
      </w:pPr>
    </w:p>
    <w:p w:rsidR="008703DC" w:rsidRDefault="008703DC" w:rsidP="00AE3249">
      <w:pPr>
        <w:jc w:val="both"/>
        <w:rPr>
          <w:szCs w:val="24"/>
          <w:lang w:val="nl-BE"/>
        </w:rPr>
      </w:pPr>
    </w:p>
    <w:p w:rsidR="00E55C6B" w:rsidRPr="00AE3249" w:rsidRDefault="00E55C6B" w:rsidP="00E55C6B">
      <w:pPr>
        <w:jc w:val="right"/>
        <w:rPr>
          <w:szCs w:val="24"/>
          <w:lang w:val="nl-BE"/>
        </w:rPr>
      </w:pPr>
      <w:r>
        <w:rPr>
          <w:szCs w:val="24"/>
          <w:lang w:val="nl-BE"/>
        </w:rPr>
        <w:t>Prof. María Cecilia Chiabrando</w:t>
      </w:r>
    </w:p>
    <w:p w:rsidR="00A46290" w:rsidRDefault="00A46290" w:rsidP="00B870D3">
      <w:pPr>
        <w:jc w:val="both"/>
        <w:rPr>
          <w:szCs w:val="24"/>
          <w:lang w:val="nl-BE"/>
        </w:rPr>
      </w:pPr>
    </w:p>
    <w:p w:rsidR="00A46290" w:rsidRDefault="00A46290" w:rsidP="00B870D3">
      <w:pPr>
        <w:jc w:val="both"/>
        <w:rPr>
          <w:szCs w:val="24"/>
          <w:lang w:val="nl-BE"/>
        </w:rPr>
      </w:pPr>
    </w:p>
    <w:p w:rsidR="00B20639" w:rsidRDefault="00B20639" w:rsidP="00B870D3">
      <w:pPr>
        <w:jc w:val="both"/>
        <w:rPr>
          <w:szCs w:val="24"/>
          <w:lang w:val="nl-BE"/>
        </w:rPr>
      </w:pPr>
    </w:p>
    <w:p w:rsidR="00B20639" w:rsidRDefault="00B20639" w:rsidP="00B870D3">
      <w:pPr>
        <w:jc w:val="both"/>
        <w:rPr>
          <w:szCs w:val="24"/>
          <w:lang w:val="nl-BE"/>
        </w:rPr>
      </w:pPr>
    </w:p>
    <w:sectPr w:rsidR="00B20639" w:rsidSect="00BC7D99">
      <w:headerReference w:type="default" r:id="rId22"/>
      <w:pgSz w:w="11907" w:h="16840" w:code="9"/>
      <w:pgMar w:top="1134" w:right="1134" w:bottom="1134" w:left="1701"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83" w:rsidRDefault="00803183">
      <w:r>
        <w:separator/>
      </w:r>
    </w:p>
  </w:endnote>
  <w:endnote w:type="continuationSeparator" w:id="0">
    <w:p w:rsidR="00803183" w:rsidRDefault="0080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30860"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0860" w:rsidRDefault="00330860" w:rsidP="00EE3E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30860"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779F">
      <w:rPr>
        <w:rStyle w:val="Nmerodepgina"/>
        <w:noProof/>
      </w:rPr>
      <w:t>1</w:t>
    </w:r>
    <w:r>
      <w:rPr>
        <w:rStyle w:val="Nmerodepgina"/>
      </w:rPr>
      <w:fldChar w:fldCharType="end"/>
    </w:r>
  </w:p>
  <w:p w:rsidR="00330860" w:rsidRDefault="00330860" w:rsidP="00EE3EE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83" w:rsidRDefault="00803183">
      <w:r>
        <w:separator/>
      </w:r>
    </w:p>
  </w:footnote>
  <w:footnote w:type="continuationSeparator" w:id="0">
    <w:p w:rsidR="00803183" w:rsidRDefault="00803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30860" w:rsidP="00897235">
    <w:pPr>
      <w:pBdr>
        <w:bottom w:val="single" w:sz="6" w:space="9" w:color="auto"/>
      </w:pBdr>
      <w:rPr>
        <w:rFonts w:ascii="Book Antiqua" w:hAnsi="Book Antiqua"/>
        <w:sz w:val="18"/>
      </w:rPr>
    </w:pPr>
    <w:r>
      <w:rPr>
        <w:noProof/>
        <w:lang w:val="es-AR" w:eastAsia="es-AR"/>
      </w:rPr>
      <w:drawing>
        <wp:anchor distT="0" distB="0" distL="114300" distR="114300" simplePos="0" relativeHeight="251658240" behindDoc="0" locked="0" layoutInCell="1" allowOverlap="1" wp14:anchorId="08565DEA" wp14:editId="745D8936">
          <wp:simplePos x="0" y="0"/>
          <wp:positionH relativeFrom="column">
            <wp:posOffset>4375785</wp:posOffset>
          </wp:positionH>
          <wp:positionV relativeFrom="paragraph">
            <wp:posOffset>82550</wp:posOffset>
          </wp:positionV>
          <wp:extent cx="865505" cy="1110615"/>
          <wp:effectExtent l="0" t="0" r="0" b="0"/>
          <wp:wrapNone/>
          <wp:docPr id="3" name="Imagen 3" descr="logo_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engu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s-AR" w:eastAsia="es-AR"/>
      </w:rPr>
      <mc:AlternateContent>
        <mc:Choice Requires="wps">
          <w:drawing>
            <wp:anchor distT="0" distB="0" distL="114300" distR="114300" simplePos="0" relativeHeight="251657216" behindDoc="0" locked="0" layoutInCell="1" allowOverlap="1" wp14:anchorId="4365C717" wp14:editId="32939B8B">
              <wp:simplePos x="0" y="0"/>
              <wp:positionH relativeFrom="column">
                <wp:posOffset>986790</wp:posOffset>
              </wp:positionH>
              <wp:positionV relativeFrom="paragraph">
                <wp:posOffset>-31750</wp:posOffset>
              </wp:positionV>
              <wp:extent cx="3339465" cy="1257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860" w:rsidRDefault="00330860">
                          <w:pPr>
                            <w:pStyle w:val="Ttulo1"/>
                          </w:pPr>
                        </w:p>
                        <w:p w:rsidR="00330860" w:rsidRPr="00863424" w:rsidRDefault="00330860">
                          <w:pPr>
                            <w:pStyle w:val="Ttulo1"/>
                            <w:rPr>
                              <w:sz w:val="32"/>
                              <w:szCs w:val="32"/>
                            </w:rPr>
                          </w:pPr>
                          <w:r w:rsidRPr="00863424">
                            <w:rPr>
                              <w:sz w:val="32"/>
                              <w:szCs w:val="32"/>
                            </w:rPr>
                            <w:t>UNIVERSIDAD NACIONAL DE CÓRDOBA</w:t>
                          </w:r>
                        </w:p>
                        <w:p w:rsidR="00330860" w:rsidRPr="00863424" w:rsidRDefault="00330860"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330860"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330860" w:rsidP="00405044">
                          <w:pPr>
                            <w:jc w:val="center"/>
                            <w:rPr>
                              <w:rFonts w:ascii="Book Antiqua" w:hAnsi="Book Antiqua"/>
                              <w:b/>
                              <w:sz w:val="18"/>
                            </w:rPr>
                          </w:pPr>
                        </w:p>
                        <w:p w:rsidR="00330860" w:rsidRPr="00405044" w:rsidRDefault="00330860">
                          <w:pPr>
                            <w:pBdr>
                              <w:bottom w:val="single" w:sz="6" w:space="31" w:color="auto"/>
                            </w:pBdr>
                            <w:jc w:val="center"/>
                            <w:rPr>
                              <w:rFonts w:ascii="Book Antiqua" w:hAnsi="Book Antiqua"/>
                              <w:sz w:val="18"/>
                              <w:lang w:val="it-IT"/>
                            </w:rPr>
                          </w:pPr>
                          <w:r>
                            <w:rPr>
                              <w:rFonts w:ascii="Book Antiqua" w:hAnsi="Book Antiqu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7pt;margin-top:-2.5pt;width:262.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" stroked="f">
              <v:textbox>
                <w:txbxContent>
                  <w:p w:rsidR="00330860" w:rsidRDefault="00330860">
                    <w:pPr>
                      <w:pStyle w:val="Ttulo1"/>
                    </w:pPr>
                  </w:p>
                  <w:p w:rsidR="00330860" w:rsidRPr="00863424" w:rsidRDefault="00330860">
                    <w:pPr>
                      <w:pStyle w:val="Ttulo1"/>
                      <w:rPr>
                        <w:sz w:val="32"/>
                        <w:szCs w:val="32"/>
                      </w:rPr>
                    </w:pPr>
                    <w:r w:rsidRPr="00863424">
                      <w:rPr>
                        <w:sz w:val="32"/>
                        <w:szCs w:val="32"/>
                      </w:rPr>
                      <w:t>UNIVERSIDAD NACIONAL DE CÓRDOBA</w:t>
                    </w:r>
                  </w:p>
                  <w:p w:rsidR="00330860" w:rsidRPr="00863424" w:rsidRDefault="00330860"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330860"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330860" w:rsidP="00405044">
                    <w:pPr>
                      <w:jc w:val="center"/>
                      <w:rPr>
                        <w:rFonts w:ascii="Book Antiqua" w:hAnsi="Book Antiqua"/>
                        <w:b/>
                        <w:sz w:val="18"/>
                      </w:rPr>
                    </w:pPr>
                  </w:p>
                  <w:p w:rsidR="00330860" w:rsidRPr="00405044" w:rsidRDefault="00330860">
                    <w:pPr>
                      <w:pBdr>
                        <w:bottom w:val="single" w:sz="6" w:space="31" w:color="auto"/>
                      </w:pBdr>
                      <w:jc w:val="center"/>
                      <w:rPr>
                        <w:rFonts w:ascii="Book Antiqua" w:hAnsi="Book Antiqua"/>
                        <w:sz w:val="18"/>
                        <w:lang w:val="it-IT"/>
                      </w:rPr>
                    </w:pPr>
                    <w:r>
                      <w:rPr>
                        <w:rFonts w:ascii="Book Antiqua" w:hAnsi="Book Antiqua"/>
                        <w:sz w:val="18"/>
                      </w:rPr>
                      <w:t xml:space="preserve"> </w:t>
                    </w:r>
                  </w:p>
                </w:txbxContent>
              </v:textbox>
            </v:shape>
          </w:pict>
        </mc:Fallback>
      </mc:AlternateContent>
    </w:r>
    <w:r>
      <w:rPr>
        <w:noProof/>
        <w:lang w:val="es-AR" w:eastAsia="es-AR"/>
      </w:rPr>
      <w:drawing>
        <wp:inline distT="0" distB="0" distL="0" distR="0" wp14:anchorId="63C2E355" wp14:editId="46982ACA">
          <wp:extent cx="968375" cy="1191260"/>
          <wp:effectExtent l="0" t="0" r="3175" b="8890"/>
          <wp:docPr id="1" name="Imagen 1" descr="logo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1191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30860" w:rsidP="008634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C34AC2A"/>
    <w:lvl w:ilvl="0">
      <w:start w:val="3"/>
      <w:numFmt w:val="bullet"/>
      <w:lvlText w:val="-"/>
      <w:lvlJc w:val="left"/>
      <w:pPr>
        <w:tabs>
          <w:tab w:val="num" w:pos="380"/>
        </w:tabs>
        <w:ind w:left="380" w:hanging="380"/>
      </w:pPr>
    </w:lvl>
  </w:abstractNum>
  <w:abstractNum w:abstractNumId="1">
    <w:nsid w:val="021D37F8"/>
    <w:multiLevelType w:val="singleLevel"/>
    <w:tmpl w:val="E5EAFED4"/>
    <w:lvl w:ilvl="0">
      <w:numFmt w:val="bullet"/>
      <w:lvlText w:val="-"/>
      <w:lvlJc w:val="left"/>
      <w:pPr>
        <w:tabs>
          <w:tab w:val="num" w:pos="420"/>
        </w:tabs>
        <w:ind w:left="420" w:hanging="360"/>
      </w:pPr>
      <w:rPr>
        <w:rFonts w:hint="default"/>
      </w:rPr>
    </w:lvl>
  </w:abstractNum>
  <w:abstractNum w:abstractNumId="2">
    <w:nsid w:val="029C5C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8014980"/>
    <w:multiLevelType w:val="multilevel"/>
    <w:tmpl w:val="0328960A"/>
    <w:lvl w:ilvl="0">
      <w:numFmt w:val="bullet"/>
      <w:lvlText w:val=""/>
      <w:lvlJc w:val="left"/>
      <w:pPr>
        <w:tabs>
          <w:tab w:val="num" w:pos="1377"/>
        </w:tabs>
        <w:ind w:left="1377" w:hanging="450"/>
      </w:pPr>
      <w:rPr>
        <w:rFonts w:ascii="Wingdings" w:hAnsi="Wingdings" w:cs="Times New Roman" w:hint="default"/>
        <w:b w:val="0"/>
        <w:i w:val="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nsid w:val="0CD615CD"/>
    <w:multiLevelType w:val="hybridMultilevel"/>
    <w:tmpl w:val="AF56F888"/>
    <w:lvl w:ilvl="0" w:tplc="27183F88">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F3173A"/>
    <w:multiLevelType w:val="hybridMultilevel"/>
    <w:tmpl w:val="95F0BF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32D3B48"/>
    <w:multiLevelType w:val="hybridMultilevel"/>
    <w:tmpl w:val="0328960A"/>
    <w:lvl w:ilvl="0" w:tplc="C2FA9BCA">
      <w:numFmt w:val="bullet"/>
      <w:lvlText w:val=""/>
      <w:lvlJc w:val="left"/>
      <w:pPr>
        <w:tabs>
          <w:tab w:val="num" w:pos="1377"/>
        </w:tabs>
        <w:ind w:left="1377" w:hanging="450"/>
      </w:pPr>
      <w:rPr>
        <w:rFonts w:ascii="Wingdings" w:hAnsi="Wingdings" w:cs="Times New Roman" w:hint="default"/>
        <w:b w:val="0"/>
        <w:i w:val="0"/>
      </w:rPr>
    </w:lvl>
    <w:lvl w:ilvl="1" w:tplc="2C0A0003" w:tentative="1">
      <w:start w:val="1"/>
      <w:numFmt w:val="bullet"/>
      <w:lvlText w:val="o"/>
      <w:lvlJc w:val="left"/>
      <w:pPr>
        <w:tabs>
          <w:tab w:val="num" w:pos="2007"/>
        </w:tabs>
        <w:ind w:left="2007" w:hanging="360"/>
      </w:pPr>
      <w:rPr>
        <w:rFonts w:ascii="Courier New" w:hAnsi="Courier New" w:cs="Courier New" w:hint="default"/>
      </w:rPr>
    </w:lvl>
    <w:lvl w:ilvl="2" w:tplc="2C0A0005" w:tentative="1">
      <w:start w:val="1"/>
      <w:numFmt w:val="bullet"/>
      <w:lvlText w:val=""/>
      <w:lvlJc w:val="left"/>
      <w:pPr>
        <w:tabs>
          <w:tab w:val="num" w:pos="2727"/>
        </w:tabs>
        <w:ind w:left="2727" w:hanging="360"/>
      </w:pPr>
      <w:rPr>
        <w:rFonts w:ascii="Wingdings" w:hAnsi="Wingdings" w:hint="default"/>
      </w:rPr>
    </w:lvl>
    <w:lvl w:ilvl="3" w:tplc="2C0A0001" w:tentative="1">
      <w:start w:val="1"/>
      <w:numFmt w:val="bullet"/>
      <w:lvlText w:val=""/>
      <w:lvlJc w:val="left"/>
      <w:pPr>
        <w:tabs>
          <w:tab w:val="num" w:pos="3447"/>
        </w:tabs>
        <w:ind w:left="3447" w:hanging="360"/>
      </w:pPr>
      <w:rPr>
        <w:rFonts w:ascii="Symbol" w:hAnsi="Symbol" w:hint="default"/>
      </w:rPr>
    </w:lvl>
    <w:lvl w:ilvl="4" w:tplc="2C0A0003" w:tentative="1">
      <w:start w:val="1"/>
      <w:numFmt w:val="bullet"/>
      <w:lvlText w:val="o"/>
      <w:lvlJc w:val="left"/>
      <w:pPr>
        <w:tabs>
          <w:tab w:val="num" w:pos="4167"/>
        </w:tabs>
        <w:ind w:left="4167" w:hanging="360"/>
      </w:pPr>
      <w:rPr>
        <w:rFonts w:ascii="Courier New" w:hAnsi="Courier New" w:cs="Courier New" w:hint="default"/>
      </w:rPr>
    </w:lvl>
    <w:lvl w:ilvl="5" w:tplc="2C0A0005" w:tentative="1">
      <w:start w:val="1"/>
      <w:numFmt w:val="bullet"/>
      <w:lvlText w:val=""/>
      <w:lvlJc w:val="left"/>
      <w:pPr>
        <w:tabs>
          <w:tab w:val="num" w:pos="4887"/>
        </w:tabs>
        <w:ind w:left="4887" w:hanging="360"/>
      </w:pPr>
      <w:rPr>
        <w:rFonts w:ascii="Wingdings" w:hAnsi="Wingdings" w:hint="default"/>
      </w:rPr>
    </w:lvl>
    <w:lvl w:ilvl="6" w:tplc="2C0A0001" w:tentative="1">
      <w:start w:val="1"/>
      <w:numFmt w:val="bullet"/>
      <w:lvlText w:val=""/>
      <w:lvlJc w:val="left"/>
      <w:pPr>
        <w:tabs>
          <w:tab w:val="num" w:pos="5607"/>
        </w:tabs>
        <w:ind w:left="5607" w:hanging="360"/>
      </w:pPr>
      <w:rPr>
        <w:rFonts w:ascii="Symbol" w:hAnsi="Symbol" w:hint="default"/>
      </w:rPr>
    </w:lvl>
    <w:lvl w:ilvl="7" w:tplc="2C0A0003" w:tentative="1">
      <w:start w:val="1"/>
      <w:numFmt w:val="bullet"/>
      <w:lvlText w:val="o"/>
      <w:lvlJc w:val="left"/>
      <w:pPr>
        <w:tabs>
          <w:tab w:val="num" w:pos="6327"/>
        </w:tabs>
        <w:ind w:left="6327" w:hanging="360"/>
      </w:pPr>
      <w:rPr>
        <w:rFonts w:ascii="Courier New" w:hAnsi="Courier New" w:cs="Courier New" w:hint="default"/>
      </w:rPr>
    </w:lvl>
    <w:lvl w:ilvl="8" w:tplc="2C0A0005" w:tentative="1">
      <w:start w:val="1"/>
      <w:numFmt w:val="bullet"/>
      <w:lvlText w:val=""/>
      <w:lvlJc w:val="left"/>
      <w:pPr>
        <w:tabs>
          <w:tab w:val="num" w:pos="7047"/>
        </w:tabs>
        <w:ind w:left="7047" w:hanging="360"/>
      </w:pPr>
      <w:rPr>
        <w:rFonts w:ascii="Wingdings" w:hAnsi="Wingdings" w:hint="default"/>
      </w:rPr>
    </w:lvl>
  </w:abstractNum>
  <w:abstractNum w:abstractNumId="7">
    <w:nsid w:val="24BA3F1B"/>
    <w:multiLevelType w:val="hybridMultilevel"/>
    <w:tmpl w:val="73004356"/>
    <w:lvl w:ilvl="0" w:tplc="F5705D7E">
      <w:start w:val="1"/>
      <w:numFmt w:val="bullet"/>
      <w:lvlText w:val="-"/>
      <w:lvlJc w:val="left"/>
      <w:pPr>
        <w:tabs>
          <w:tab w:val="num" w:pos="3076"/>
        </w:tabs>
        <w:ind w:left="3076" w:hanging="360"/>
      </w:pPr>
      <w:rPr>
        <w:rFonts w:ascii="Times New Roman" w:hAnsi="Times New Roman" w:cs="Times New Roman" w:hint="default"/>
      </w:rPr>
    </w:lvl>
    <w:lvl w:ilvl="1" w:tplc="2C0A0003" w:tentative="1">
      <w:start w:val="1"/>
      <w:numFmt w:val="bullet"/>
      <w:lvlText w:val="o"/>
      <w:lvlJc w:val="left"/>
      <w:pPr>
        <w:tabs>
          <w:tab w:val="num" w:pos="2858"/>
        </w:tabs>
        <w:ind w:left="2858" w:hanging="360"/>
      </w:pPr>
      <w:rPr>
        <w:rFonts w:ascii="Courier New" w:hAnsi="Courier New" w:cs="Courier New" w:hint="default"/>
      </w:rPr>
    </w:lvl>
    <w:lvl w:ilvl="2" w:tplc="2C0A0005">
      <w:start w:val="1"/>
      <w:numFmt w:val="bullet"/>
      <w:lvlText w:val=""/>
      <w:lvlJc w:val="left"/>
      <w:pPr>
        <w:tabs>
          <w:tab w:val="num" w:pos="3578"/>
        </w:tabs>
        <w:ind w:left="3578" w:hanging="360"/>
      </w:pPr>
      <w:rPr>
        <w:rFonts w:ascii="Wingdings" w:hAnsi="Wingdings" w:hint="default"/>
      </w:rPr>
    </w:lvl>
    <w:lvl w:ilvl="3" w:tplc="2C0A0001" w:tentative="1">
      <w:start w:val="1"/>
      <w:numFmt w:val="bullet"/>
      <w:lvlText w:val=""/>
      <w:lvlJc w:val="left"/>
      <w:pPr>
        <w:tabs>
          <w:tab w:val="num" w:pos="4298"/>
        </w:tabs>
        <w:ind w:left="4298" w:hanging="360"/>
      </w:pPr>
      <w:rPr>
        <w:rFonts w:ascii="Symbol" w:hAnsi="Symbol" w:hint="default"/>
      </w:rPr>
    </w:lvl>
    <w:lvl w:ilvl="4" w:tplc="2C0A0003" w:tentative="1">
      <w:start w:val="1"/>
      <w:numFmt w:val="bullet"/>
      <w:lvlText w:val="o"/>
      <w:lvlJc w:val="left"/>
      <w:pPr>
        <w:tabs>
          <w:tab w:val="num" w:pos="5018"/>
        </w:tabs>
        <w:ind w:left="5018" w:hanging="360"/>
      </w:pPr>
      <w:rPr>
        <w:rFonts w:ascii="Courier New" w:hAnsi="Courier New" w:cs="Courier New" w:hint="default"/>
      </w:rPr>
    </w:lvl>
    <w:lvl w:ilvl="5" w:tplc="2C0A0005" w:tentative="1">
      <w:start w:val="1"/>
      <w:numFmt w:val="bullet"/>
      <w:lvlText w:val=""/>
      <w:lvlJc w:val="left"/>
      <w:pPr>
        <w:tabs>
          <w:tab w:val="num" w:pos="5738"/>
        </w:tabs>
        <w:ind w:left="5738" w:hanging="360"/>
      </w:pPr>
      <w:rPr>
        <w:rFonts w:ascii="Wingdings" w:hAnsi="Wingdings" w:hint="default"/>
      </w:rPr>
    </w:lvl>
    <w:lvl w:ilvl="6" w:tplc="2C0A0001" w:tentative="1">
      <w:start w:val="1"/>
      <w:numFmt w:val="bullet"/>
      <w:lvlText w:val=""/>
      <w:lvlJc w:val="left"/>
      <w:pPr>
        <w:tabs>
          <w:tab w:val="num" w:pos="6458"/>
        </w:tabs>
        <w:ind w:left="6458" w:hanging="360"/>
      </w:pPr>
      <w:rPr>
        <w:rFonts w:ascii="Symbol" w:hAnsi="Symbol" w:hint="default"/>
      </w:rPr>
    </w:lvl>
    <w:lvl w:ilvl="7" w:tplc="2C0A0003" w:tentative="1">
      <w:start w:val="1"/>
      <w:numFmt w:val="bullet"/>
      <w:lvlText w:val="o"/>
      <w:lvlJc w:val="left"/>
      <w:pPr>
        <w:tabs>
          <w:tab w:val="num" w:pos="7178"/>
        </w:tabs>
        <w:ind w:left="7178" w:hanging="360"/>
      </w:pPr>
      <w:rPr>
        <w:rFonts w:ascii="Courier New" w:hAnsi="Courier New" w:cs="Courier New" w:hint="default"/>
      </w:rPr>
    </w:lvl>
    <w:lvl w:ilvl="8" w:tplc="2C0A0005" w:tentative="1">
      <w:start w:val="1"/>
      <w:numFmt w:val="bullet"/>
      <w:lvlText w:val=""/>
      <w:lvlJc w:val="left"/>
      <w:pPr>
        <w:tabs>
          <w:tab w:val="num" w:pos="7898"/>
        </w:tabs>
        <w:ind w:left="7898" w:hanging="360"/>
      </w:pPr>
      <w:rPr>
        <w:rFonts w:ascii="Wingdings" w:hAnsi="Wingdings" w:hint="default"/>
      </w:rPr>
    </w:lvl>
  </w:abstractNum>
  <w:abstractNum w:abstractNumId="8">
    <w:nsid w:val="2CE8026A"/>
    <w:multiLevelType w:val="hybridMultilevel"/>
    <w:tmpl w:val="5AEEEA72"/>
    <w:lvl w:ilvl="0" w:tplc="1D5CACF8">
      <w:start w:val="1"/>
      <w:numFmt w:val="bullet"/>
      <w:lvlText w:val=""/>
      <w:lvlJc w:val="left"/>
      <w:pPr>
        <w:tabs>
          <w:tab w:val="num" w:pos="360"/>
        </w:tabs>
        <w:ind w:left="357" w:hanging="357"/>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083866"/>
    <w:multiLevelType w:val="hybridMultilevel"/>
    <w:tmpl w:val="3572E6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DA361C"/>
    <w:multiLevelType w:val="hybridMultilevel"/>
    <w:tmpl w:val="1310C558"/>
    <w:lvl w:ilvl="0" w:tplc="0C0A000F">
      <w:start w:val="1"/>
      <w:numFmt w:val="decimal"/>
      <w:lvlText w:val="%1."/>
      <w:lvlJc w:val="left"/>
      <w:pPr>
        <w:tabs>
          <w:tab w:val="num" w:pos="1996"/>
        </w:tabs>
        <w:ind w:left="1996" w:hanging="360"/>
      </w:pPr>
    </w:lvl>
    <w:lvl w:ilvl="1" w:tplc="0C0A0019" w:tentative="1">
      <w:start w:val="1"/>
      <w:numFmt w:val="lowerLetter"/>
      <w:lvlText w:val="%2."/>
      <w:lvlJc w:val="left"/>
      <w:pPr>
        <w:tabs>
          <w:tab w:val="num" w:pos="2716"/>
        </w:tabs>
        <w:ind w:left="2716" w:hanging="360"/>
      </w:pPr>
    </w:lvl>
    <w:lvl w:ilvl="2" w:tplc="0C0A001B" w:tentative="1">
      <w:start w:val="1"/>
      <w:numFmt w:val="lowerRoman"/>
      <w:lvlText w:val="%3."/>
      <w:lvlJc w:val="right"/>
      <w:pPr>
        <w:tabs>
          <w:tab w:val="num" w:pos="3436"/>
        </w:tabs>
        <w:ind w:left="3436" w:hanging="180"/>
      </w:pPr>
    </w:lvl>
    <w:lvl w:ilvl="3" w:tplc="0C0A000F" w:tentative="1">
      <w:start w:val="1"/>
      <w:numFmt w:val="decimal"/>
      <w:lvlText w:val="%4."/>
      <w:lvlJc w:val="left"/>
      <w:pPr>
        <w:tabs>
          <w:tab w:val="num" w:pos="4156"/>
        </w:tabs>
        <w:ind w:left="4156" w:hanging="360"/>
      </w:pPr>
    </w:lvl>
    <w:lvl w:ilvl="4" w:tplc="0C0A0019" w:tentative="1">
      <w:start w:val="1"/>
      <w:numFmt w:val="lowerLetter"/>
      <w:lvlText w:val="%5."/>
      <w:lvlJc w:val="left"/>
      <w:pPr>
        <w:tabs>
          <w:tab w:val="num" w:pos="4876"/>
        </w:tabs>
        <w:ind w:left="4876" w:hanging="360"/>
      </w:pPr>
    </w:lvl>
    <w:lvl w:ilvl="5" w:tplc="0C0A001B" w:tentative="1">
      <w:start w:val="1"/>
      <w:numFmt w:val="lowerRoman"/>
      <w:lvlText w:val="%6."/>
      <w:lvlJc w:val="right"/>
      <w:pPr>
        <w:tabs>
          <w:tab w:val="num" w:pos="5596"/>
        </w:tabs>
        <w:ind w:left="5596" w:hanging="180"/>
      </w:pPr>
    </w:lvl>
    <w:lvl w:ilvl="6" w:tplc="0C0A000F" w:tentative="1">
      <w:start w:val="1"/>
      <w:numFmt w:val="decimal"/>
      <w:lvlText w:val="%7."/>
      <w:lvlJc w:val="left"/>
      <w:pPr>
        <w:tabs>
          <w:tab w:val="num" w:pos="6316"/>
        </w:tabs>
        <w:ind w:left="6316" w:hanging="360"/>
      </w:pPr>
    </w:lvl>
    <w:lvl w:ilvl="7" w:tplc="0C0A0019" w:tentative="1">
      <w:start w:val="1"/>
      <w:numFmt w:val="lowerLetter"/>
      <w:lvlText w:val="%8."/>
      <w:lvlJc w:val="left"/>
      <w:pPr>
        <w:tabs>
          <w:tab w:val="num" w:pos="7036"/>
        </w:tabs>
        <w:ind w:left="7036" w:hanging="360"/>
      </w:pPr>
    </w:lvl>
    <w:lvl w:ilvl="8" w:tplc="0C0A001B" w:tentative="1">
      <w:start w:val="1"/>
      <w:numFmt w:val="lowerRoman"/>
      <w:lvlText w:val="%9."/>
      <w:lvlJc w:val="right"/>
      <w:pPr>
        <w:tabs>
          <w:tab w:val="num" w:pos="7756"/>
        </w:tabs>
        <w:ind w:left="7756" w:hanging="180"/>
      </w:pPr>
    </w:lvl>
  </w:abstractNum>
  <w:abstractNum w:abstractNumId="11">
    <w:nsid w:val="3277453C"/>
    <w:multiLevelType w:val="hybridMultilevel"/>
    <w:tmpl w:val="5CAA419C"/>
    <w:lvl w:ilvl="0" w:tplc="0C0A0001">
      <w:start w:val="1"/>
      <w:numFmt w:val="bullet"/>
      <w:lvlText w:val=""/>
      <w:lvlJc w:val="left"/>
      <w:pPr>
        <w:tabs>
          <w:tab w:val="num" w:pos="1488"/>
        </w:tabs>
        <w:ind w:left="1488" w:hanging="360"/>
      </w:pPr>
      <w:rPr>
        <w:rFonts w:ascii="Symbol" w:hAnsi="Symbol" w:hint="default"/>
      </w:rPr>
    </w:lvl>
    <w:lvl w:ilvl="1" w:tplc="571C414C">
      <w:start w:val="3"/>
      <w:numFmt w:val="bullet"/>
      <w:lvlText w:val="-"/>
      <w:lvlJc w:val="left"/>
      <w:pPr>
        <w:tabs>
          <w:tab w:val="num" w:pos="2208"/>
        </w:tabs>
        <w:ind w:left="2208" w:hanging="360"/>
      </w:pPr>
      <w:rPr>
        <w:rFonts w:ascii="Times New Roman" w:eastAsia="Times New Roman" w:hAnsi="Times New Roman" w:cs="Times New Roman" w:hint="default"/>
      </w:rPr>
    </w:lvl>
    <w:lvl w:ilvl="2" w:tplc="0C0A0005" w:tentative="1">
      <w:start w:val="1"/>
      <w:numFmt w:val="bullet"/>
      <w:lvlText w:val=""/>
      <w:lvlJc w:val="left"/>
      <w:pPr>
        <w:tabs>
          <w:tab w:val="num" w:pos="2928"/>
        </w:tabs>
        <w:ind w:left="2928" w:hanging="360"/>
      </w:pPr>
      <w:rPr>
        <w:rFonts w:ascii="Wingdings" w:hAnsi="Wingdings" w:hint="default"/>
      </w:rPr>
    </w:lvl>
    <w:lvl w:ilvl="3" w:tplc="0C0A0001" w:tentative="1">
      <w:start w:val="1"/>
      <w:numFmt w:val="bullet"/>
      <w:lvlText w:val=""/>
      <w:lvlJc w:val="left"/>
      <w:pPr>
        <w:tabs>
          <w:tab w:val="num" w:pos="3648"/>
        </w:tabs>
        <w:ind w:left="3648" w:hanging="360"/>
      </w:pPr>
      <w:rPr>
        <w:rFonts w:ascii="Symbol" w:hAnsi="Symbol" w:hint="default"/>
      </w:rPr>
    </w:lvl>
    <w:lvl w:ilvl="4" w:tplc="0C0A0003" w:tentative="1">
      <w:start w:val="1"/>
      <w:numFmt w:val="bullet"/>
      <w:lvlText w:val="o"/>
      <w:lvlJc w:val="left"/>
      <w:pPr>
        <w:tabs>
          <w:tab w:val="num" w:pos="4368"/>
        </w:tabs>
        <w:ind w:left="4368" w:hanging="360"/>
      </w:pPr>
      <w:rPr>
        <w:rFonts w:ascii="Courier New" w:hAnsi="Courier New" w:hint="default"/>
      </w:rPr>
    </w:lvl>
    <w:lvl w:ilvl="5" w:tplc="0C0A0005" w:tentative="1">
      <w:start w:val="1"/>
      <w:numFmt w:val="bullet"/>
      <w:lvlText w:val=""/>
      <w:lvlJc w:val="left"/>
      <w:pPr>
        <w:tabs>
          <w:tab w:val="num" w:pos="5088"/>
        </w:tabs>
        <w:ind w:left="5088" w:hanging="360"/>
      </w:pPr>
      <w:rPr>
        <w:rFonts w:ascii="Wingdings" w:hAnsi="Wingdings" w:hint="default"/>
      </w:rPr>
    </w:lvl>
    <w:lvl w:ilvl="6" w:tplc="0C0A0001" w:tentative="1">
      <w:start w:val="1"/>
      <w:numFmt w:val="bullet"/>
      <w:lvlText w:val=""/>
      <w:lvlJc w:val="left"/>
      <w:pPr>
        <w:tabs>
          <w:tab w:val="num" w:pos="5808"/>
        </w:tabs>
        <w:ind w:left="5808" w:hanging="360"/>
      </w:pPr>
      <w:rPr>
        <w:rFonts w:ascii="Symbol" w:hAnsi="Symbol" w:hint="default"/>
      </w:rPr>
    </w:lvl>
    <w:lvl w:ilvl="7" w:tplc="0C0A0003" w:tentative="1">
      <w:start w:val="1"/>
      <w:numFmt w:val="bullet"/>
      <w:lvlText w:val="o"/>
      <w:lvlJc w:val="left"/>
      <w:pPr>
        <w:tabs>
          <w:tab w:val="num" w:pos="6528"/>
        </w:tabs>
        <w:ind w:left="6528" w:hanging="360"/>
      </w:pPr>
      <w:rPr>
        <w:rFonts w:ascii="Courier New" w:hAnsi="Courier New" w:hint="default"/>
      </w:rPr>
    </w:lvl>
    <w:lvl w:ilvl="8" w:tplc="0C0A0005" w:tentative="1">
      <w:start w:val="1"/>
      <w:numFmt w:val="bullet"/>
      <w:lvlText w:val=""/>
      <w:lvlJc w:val="left"/>
      <w:pPr>
        <w:tabs>
          <w:tab w:val="num" w:pos="7248"/>
        </w:tabs>
        <w:ind w:left="7248" w:hanging="360"/>
      </w:pPr>
      <w:rPr>
        <w:rFonts w:ascii="Wingdings" w:hAnsi="Wingdings" w:hint="default"/>
      </w:rPr>
    </w:lvl>
  </w:abstractNum>
  <w:abstractNum w:abstractNumId="12">
    <w:nsid w:val="3B6542FD"/>
    <w:multiLevelType w:val="hybridMultilevel"/>
    <w:tmpl w:val="BE2069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BC9564F"/>
    <w:multiLevelType w:val="hybridMultilevel"/>
    <w:tmpl w:val="CF600CC0"/>
    <w:lvl w:ilvl="0" w:tplc="0C0A0001">
      <w:start w:val="1"/>
      <w:numFmt w:val="bullet"/>
      <w:lvlText w:val=""/>
      <w:lvlJc w:val="left"/>
      <w:pPr>
        <w:tabs>
          <w:tab w:val="num" w:pos="360"/>
        </w:tabs>
        <w:ind w:left="357" w:hanging="357"/>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F0A251D"/>
    <w:multiLevelType w:val="hybridMultilevel"/>
    <w:tmpl w:val="F4805A6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556A65"/>
    <w:multiLevelType w:val="singleLevel"/>
    <w:tmpl w:val="FAA4E854"/>
    <w:lvl w:ilvl="0">
      <w:start w:val="1"/>
      <w:numFmt w:val="bullet"/>
      <w:lvlText w:val=""/>
      <w:lvlJc w:val="left"/>
      <w:pPr>
        <w:tabs>
          <w:tab w:val="num" w:pos="360"/>
        </w:tabs>
        <w:ind w:left="0" w:firstLine="0"/>
      </w:pPr>
      <w:rPr>
        <w:rFonts w:ascii="Symbol" w:hAnsi="Symbol" w:hint="default"/>
      </w:rPr>
    </w:lvl>
  </w:abstractNum>
  <w:abstractNum w:abstractNumId="16">
    <w:nsid w:val="454E7C5F"/>
    <w:multiLevelType w:val="hybridMultilevel"/>
    <w:tmpl w:val="4EB25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1047D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49CC5C61"/>
    <w:multiLevelType w:val="hybridMultilevel"/>
    <w:tmpl w:val="9286B364"/>
    <w:lvl w:ilvl="0" w:tplc="4EB01F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AB71080"/>
    <w:multiLevelType w:val="hybridMultilevel"/>
    <w:tmpl w:val="112E701E"/>
    <w:lvl w:ilvl="0" w:tplc="088E7202">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nsid w:val="59642065"/>
    <w:multiLevelType w:val="hybridMultilevel"/>
    <w:tmpl w:val="E14E2226"/>
    <w:lvl w:ilvl="0" w:tplc="D0748006">
      <w:start w:val="1"/>
      <w:numFmt w:val="upperRoman"/>
      <w:lvlText w:val="%1."/>
      <w:lvlJc w:val="left"/>
      <w:pPr>
        <w:tabs>
          <w:tab w:val="num" w:pos="1080"/>
        </w:tabs>
        <w:ind w:left="1080" w:hanging="72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423DCE"/>
    <w:multiLevelType w:val="hybridMultilevel"/>
    <w:tmpl w:val="6EBA3378"/>
    <w:lvl w:ilvl="0" w:tplc="4EB01F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F2441C2"/>
    <w:multiLevelType w:val="multilevel"/>
    <w:tmpl w:val="A13E5FF0"/>
    <w:lvl w:ilvl="0">
      <w:numFmt w:val="bullet"/>
      <w:lvlText w:val=""/>
      <w:lvlJc w:val="left"/>
      <w:pPr>
        <w:tabs>
          <w:tab w:val="num" w:pos="810"/>
        </w:tabs>
        <w:ind w:left="810" w:hanging="450"/>
      </w:pPr>
      <w:rPr>
        <w:rFonts w:ascii="Wingdings" w:hAnsi="Wingdings" w:cs="Times New Roman"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8320DCB"/>
    <w:multiLevelType w:val="hybridMultilevel"/>
    <w:tmpl w:val="D428A944"/>
    <w:lvl w:ilvl="0" w:tplc="4C8AAC38">
      <w:start w:val="1"/>
      <w:numFmt w:val="decimal"/>
      <w:lvlText w:val="%1."/>
      <w:lvlJc w:val="left"/>
      <w:pPr>
        <w:tabs>
          <w:tab w:val="num" w:pos="1128"/>
        </w:tabs>
        <w:ind w:left="1128" w:hanging="360"/>
      </w:pPr>
      <w:rPr>
        <w:rFonts w:hint="default"/>
      </w:rPr>
    </w:lvl>
    <w:lvl w:ilvl="1" w:tplc="11B8252C">
      <w:start w:val="2"/>
      <w:numFmt w:val="bullet"/>
      <w:lvlText w:val=""/>
      <w:lvlJc w:val="left"/>
      <w:pPr>
        <w:tabs>
          <w:tab w:val="num" w:pos="1848"/>
        </w:tabs>
        <w:ind w:left="1848" w:hanging="360"/>
      </w:pPr>
      <w:rPr>
        <w:rFonts w:ascii="Symbol" w:eastAsia="Times New Roman" w:hAnsi="Symbol" w:cs="Times New Roman" w:hint="default"/>
      </w:rPr>
    </w:lvl>
    <w:lvl w:ilvl="2" w:tplc="0C0A001B" w:tentative="1">
      <w:start w:val="1"/>
      <w:numFmt w:val="lowerRoman"/>
      <w:lvlText w:val="%3."/>
      <w:lvlJc w:val="right"/>
      <w:pPr>
        <w:tabs>
          <w:tab w:val="num" w:pos="2568"/>
        </w:tabs>
        <w:ind w:left="2568" w:hanging="180"/>
      </w:pPr>
    </w:lvl>
    <w:lvl w:ilvl="3" w:tplc="0C0A000F" w:tentative="1">
      <w:start w:val="1"/>
      <w:numFmt w:val="decimal"/>
      <w:lvlText w:val="%4."/>
      <w:lvlJc w:val="left"/>
      <w:pPr>
        <w:tabs>
          <w:tab w:val="num" w:pos="3288"/>
        </w:tabs>
        <w:ind w:left="3288" w:hanging="360"/>
      </w:pPr>
    </w:lvl>
    <w:lvl w:ilvl="4" w:tplc="0C0A0019" w:tentative="1">
      <w:start w:val="1"/>
      <w:numFmt w:val="lowerLetter"/>
      <w:lvlText w:val="%5."/>
      <w:lvlJc w:val="left"/>
      <w:pPr>
        <w:tabs>
          <w:tab w:val="num" w:pos="4008"/>
        </w:tabs>
        <w:ind w:left="4008" w:hanging="360"/>
      </w:pPr>
    </w:lvl>
    <w:lvl w:ilvl="5" w:tplc="0C0A001B" w:tentative="1">
      <w:start w:val="1"/>
      <w:numFmt w:val="lowerRoman"/>
      <w:lvlText w:val="%6."/>
      <w:lvlJc w:val="right"/>
      <w:pPr>
        <w:tabs>
          <w:tab w:val="num" w:pos="4728"/>
        </w:tabs>
        <w:ind w:left="4728" w:hanging="180"/>
      </w:pPr>
    </w:lvl>
    <w:lvl w:ilvl="6" w:tplc="0C0A000F" w:tentative="1">
      <w:start w:val="1"/>
      <w:numFmt w:val="decimal"/>
      <w:lvlText w:val="%7."/>
      <w:lvlJc w:val="left"/>
      <w:pPr>
        <w:tabs>
          <w:tab w:val="num" w:pos="5448"/>
        </w:tabs>
        <w:ind w:left="5448" w:hanging="360"/>
      </w:pPr>
    </w:lvl>
    <w:lvl w:ilvl="7" w:tplc="0C0A0019" w:tentative="1">
      <w:start w:val="1"/>
      <w:numFmt w:val="lowerLetter"/>
      <w:lvlText w:val="%8."/>
      <w:lvlJc w:val="left"/>
      <w:pPr>
        <w:tabs>
          <w:tab w:val="num" w:pos="6168"/>
        </w:tabs>
        <w:ind w:left="6168" w:hanging="360"/>
      </w:pPr>
    </w:lvl>
    <w:lvl w:ilvl="8" w:tplc="0C0A001B" w:tentative="1">
      <w:start w:val="1"/>
      <w:numFmt w:val="lowerRoman"/>
      <w:lvlText w:val="%9."/>
      <w:lvlJc w:val="right"/>
      <w:pPr>
        <w:tabs>
          <w:tab w:val="num" w:pos="6888"/>
        </w:tabs>
        <w:ind w:left="6888" w:hanging="180"/>
      </w:pPr>
    </w:lvl>
  </w:abstractNum>
  <w:abstractNum w:abstractNumId="24">
    <w:nsid w:val="68AD746A"/>
    <w:multiLevelType w:val="singleLevel"/>
    <w:tmpl w:val="0C0A000D"/>
    <w:lvl w:ilvl="0">
      <w:start w:val="1"/>
      <w:numFmt w:val="bullet"/>
      <w:lvlText w:val=""/>
      <w:lvlJc w:val="left"/>
      <w:pPr>
        <w:ind w:left="360" w:hanging="360"/>
      </w:pPr>
      <w:rPr>
        <w:rFonts w:ascii="Wingdings" w:hAnsi="Wingdings" w:hint="default"/>
      </w:rPr>
    </w:lvl>
  </w:abstractNum>
  <w:abstractNum w:abstractNumId="25">
    <w:nsid w:val="69B75B25"/>
    <w:multiLevelType w:val="hybridMultilevel"/>
    <w:tmpl w:val="7AF80376"/>
    <w:lvl w:ilvl="0" w:tplc="94BC70F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C1E195F"/>
    <w:multiLevelType w:val="hybridMultilevel"/>
    <w:tmpl w:val="FEA8064C"/>
    <w:lvl w:ilvl="0" w:tplc="0C0A000D">
      <w:start w:val="1"/>
      <w:numFmt w:val="bullet"/>
      <w:lvlText w:val=""/>
      <w:lvlJc w:val="left"/>
      <w:pPr>
        <w:tabs>
          <w:tab w:val="num" w:pos="360"/>
        </w:tabs>
        <w:ind w:left="357" w:hanging="357"/>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CEE33A6"/>
    <w:multiLevelType w:val="hybridMultilevel"/>
    <w:tmpl w:val="3F809580"/>
    <w:lvl w:ilvl="0" w:tplc="0C0A0001">
      <w:start w:val="1"/>
      <w:numFmt w:val="bullet"/>
      <w:lvlText w:val=""/>
      <w:lvlJc w:val="left"/>
      <w:pPr>
        <w:tabs>
          <w:tab w:val="num" w:pos="928"/>
        </w:tabs>
        <w:ind w:left="928" w:hanging="360"/>
      </w:pPr>
      <w:rPr>
        <w:rFonts w:ascii="Symbol" w:hAnsi="Symbol" w:hint="default"/>
        <w:b w:val="0"/>
        <w:i w:val="0"/>
      </w:rPr>
    </w:lvl>
    <w:lvl w:ilvl="1" w:tplc="2C0A0003" w:tentative="1">
      <w:start w:val="1"/>
      <w:numFmt w:val="bullet"/>
      <w:lvlText w:val="o"/>
      <w:lvlJc w:val="left"/>
      <w:pPr>
        <w:tabs>
          <w:tab w:val="num" w:pos="1648"/>
        </w:tabs>
        <w:ind w:left="1648" w:hanging="360"/>
      </w:pPr>
      <w:rPr>
        <w:rFonts w:ascii="Courier New" w:hAnsi="Courier New" w:cs="Courier New" w:hint="default"/>
      </w:rPr>
    </w:lvl>
    <w:lvl w:ilvl="2" w:tplc="2C0A0005" w:tentative="1">
      <w:start w:val="1"/>
      <w:numFmt w:val="bullet"/>
      <w:lvlText w:val=""/>
      <w:lvlJc w:val="left"/>
      <w:pPr>
        <w:tabs>
          <w:tab w:val="num" w:pos="2368"/>
        </w:tabs>
        <w:ind w:left="2368" w:hanging="360"/>
      </w:pPr>
      <w:rPr>
        <w:rFonts w:ascii="Wingdings" w:hAnsi="Wingdings" w:hint="default"/>
      </w:rPr>
    </w:lvl>
    <w:lvl w:ilvl="3" w:tplc="2C0A0001" w:tentative="1">
      <w:start w:val="1"/>
      <w:numFmt w:val="bullet"/>
      <w:lvlText w:val=""/>
      <w:lvlJc w:val="left"/>
      <w:pPr>
        <w:tabs>
          <w:tab w:val="num" w:pos="3088"/>
        </w:tabs>
        <w:ind w:left="3088" w:hanging="360"/>
      </w:pPr>
      <w:rPr>
        <w:rFonts w:ascii="Symbol" w:hAnsi="Symbol" w:hint="default"/>
      </w:rPr>
    </w:lvl>
    <w:lvl w:ilvl="4" w:tplc="2C0A0003" w:tentative="1">
      <w:start w:val="1"/>
      <w:numFmt w:val="bullet"/>
      <w:lvlText w:val="o"/>
      <w:lvlJc w:val="left"/>
      <w:pPr>
        <w:tabs>
          <w:tab w:val="num" w:pos="3808"/>
        </w:tabs>
        <w:ind w:left="3808" w:hanging="360"/>
      </w:pPr>
      <w:rPr>
        <w:rFonts w:ascii="Courier New" w:hAnsi="Courier New" w:cs="Courier New" w:hint="default"/>
      </w:rPr>
    </w:lvl>
    <w:lvl w:ilvl="5" w:tplc="2C0A0005" w:tentative="1">
      <w:start w:val="1"/>
      <w:numFmt w:val="bullet"/>
      <w:lvlText w:val=""/>
      <w:lvlJc w:val="left"/>
      <w:pPr>
        <w:tabs>
          <w:tab w:val="num" w:pos="4528"/>
        </w:tabs>
        <w:ind w:left="4528" w:hanging="360"/>
      </w:pPr>
      <w:rPr>
        <w:rFonts w:ascii="Wingdings" w:hAnsi="Wingdings" w:hint="default"/>
      </w:rPr>
    </w:lvl>
    <w:lvl w:ilvl="6" w:tplc="2C0A0001" w:tentative="1">
      <w:start w:val="1"/>
      <w:numFmt w:val="bullet"/>
      <w:lvlText w:val=""/>
      <w:lvlJc w:val="left"/>
      <w:pPr>
        <w:tabs>
          <w:tab w:val="num" w:pos="5248"/>
        </w:tabs>
        <w:ind w:left="5248" w:hanging="360"/>
      </w:pPr>
      <w:rPr>
        <w:rFonts w:ascii="Symbol" w:hAnsi="Symbol" w:hint="default"/>
      </w:rPr>
    </w:lvl>
    <w:lvl w:ilvl="7" w:tplc="2C0A0003" w:tentative="1">
      <w:start w:val="1"/>
      <w:numFmt w:val="bullet"/>
      <w:lvlText w:val="o"/>
      <w:lvlJc w:val="left"/>
      <w:pPr>
        <w:tabs>
          <w:tab w:val="num" w:pos="5968"/>
        </w:tabs>
        <w:ind w:left="5968" w:hanging="360"/>
      </w:pPr>
      <w:rPr>
        <w:rFonts w:ascii="Courier New" w:hAnsi="Courier New" w:cs="Courier New" w:hint="default"/>
      </w:rPr>
    </w:lvl>
    <w:lvl w:ilvl="8" w:tplc="2C0A0005" w:tentative="1">
      <w:start w:val="1"/>
      <w:numFmt w:val="bullet"/>
      <w:lvlText w:val=""/>
      <w:lvlJc w:val="left"/>
      <w:pPr>
        <w:tabs>
          <w:tab w:val="num" w:pos="6688"/>
        </w:tabs>
        <w:ind w:left="6688" w:hanging="360"/>
      </w:pPr>
      <w:rPr>
        <w:rFonts w:ascii="Wingdings" w:hAnsi="Wingdings" w:hint="default"/>
      </w:rPr>
    </w:lvl>
  </w:abstractNum>
  <w:abstractNum w:abstractNumId="28">
    <w:nsid w:val="6DC1553A"/>
    <w:multiLevelType w:val="hybridMultilevel"/>
    <w:tmpl w:val="AE9E69A4"/>
    <w:lvl w:ilvl="0" w:tplc="0C0A0001">
      <w:start w:val="1"/>
      <w:numFmt w:val="bullet"/>
      <w:lvlText w:val=""/>
      <w:lvlJc w:val="left"/>
      <w:pPr>
        <w:tabs>
          <w:tab w:val="num" w:pos="1287"/>
        </w:tabs>
        <w:ind w:left="1287" w:hanging="360"/>
      </w:pPr>
      <w:rPr>
        <w:rFonts w:ascii="Symbol" w:hAnsi="Symbol" w:hint="default"/>
        <w:b w:val="0"/>
        <w:i w:val="0"/>
      </w:rPr>
    </w:lvl>
    <w:lvl w:ilvl="1" w:tplc="2C0A0003" w:tentative="1">
      <w:start w:val="1"/>
      <w:numFmt w:val="bullet"/>
      <w:lvlText w:val="o"/>
      <w:lvlJc w:val="left"/>
      <w:pPr>
        <w:tabs>
          <w:tab w:val="num" w:pos="2007"/>
        </w:tabs>
        <w:ind w:left="2007" w:hanging="360"/>
      </w:pPr>
      <w:rPr>
        <w:rFonts w:ascii="Courier New" w:hAnsi="Courier New" w:cs="Courier New" w:hint="default"/>
      </w:rPr>
    </w:lvl>
    <w:lvl w:ilvl="2" w:tplc="2C0A0005" w:tentative="1">
      <w:start w:val="1"/>
      <w:numFmt w:val="bullet"/>
      <w:lvlText w:val=""/>
      <w:lvlJc w:val="left"/>
      <w:pPr>
        <w:tabs>
          <w:tab w:val="num" w:pos="2727"/>
        </w:tabs>
        <w:ind w:left="2727" w:hanging="360"/>
      </w:pPr>
      <w:rPr>
        <w:rFonts w:ascii="Wingdings" w:hAnsi="Wingdings" w:hint="default"/>
      </w:rPr>
    </w:lvl>
    <w:lvl w:ilvl="3" w:tplc="2C0A0001" w:tentative="1">
      <w:start w:val="1"/>
      <w:numFmt w:val="bullet"/>
      <w:lvlText w:val=""/>
      <w:lvlJc w:val="left"/>
      <w:pPr>
        <w:tabs>
          <w:tab w:val="num" w:pos="3447"/>
        </w:tabs>
        <w:ind w:left="3447" w:hanging="360"/>
      </w:pPr>
      <w:rPr>
        <w:rFonts w:ascii="Symbol" w:hAnsi="Symbol" w:hint="default"/>
      </w:rPr>
    </w:lvl>
    <w:lvl w:ilvl="4" w:tplc="2C0A0003" w:tentative="1">
      <w:start w:val="1"/>
      <w:numFmt w:val="bullet"/>
      <w:lvlText w:val="o"/>
      <w:lvlJc w:val="left"/>
      <w:pPr>
        <w:tabs>
          <w:tab w:val="num" w:pos="4167"/>
        </w:tabs>
        <w:ind w:left="4167" w:hanging="360"/>
      </w:pPr>
      <w:rPr>
        <w:rFonts w:ascii="Courier New" w:hAnsi="Courier New" w:cs="Courier New" w:hint="default"/>
      </w:rPr>
    </w:lvl>
    <w:lvl w:ilvl="5" w:tplc="2C0A0005" w:tentative="1">
      <w:start w:val="1"/>
      <w:numFmt w:val="bullet"/>
      <w:lvlText w:val=""/>
      <w:lvlJc w:val="left"/>
      <w:pPr>
        <w:tabs>
          <w:tab w:val="num" w:pos="4887"/>
        </w:tabs>
        <w:ind w:left="4887" w:hanging="360"/>
      </w:pPr>
      <w:rPr>
        <w:rFonts w:ascii="Wingdings" w:hAnsi="Wingdings" w:hint="default"/>
      </w:rPr>
    </w:lvl>
    <w:lvl w:ilvl="6" w:tplc="2C0A0001" w:tentative="1">
      <w:start w:val="1"/>
      <w:numFmt w:val="bullet"/>
      <w:lvlText w:val=""/>
      <w:lvlJc w:val="left"/>
      <w:pPr>
        <w:tabs>
          <w:tab w:val="num" w:pos="5607"/>
        </w:tabs>
        <w:ind w:left="5607" w:hanging="360"/>
      </w:pPr>
      <w:rPr>
        <w:rFonts w:ascii="Symbol" w:hAnsi="Symbol" w:hint="default"/>
      </w:rPr>
    </w:lvl>
    <w:lvl w:ilvl="7" w:tplc="2C0A0003" w:tentative="1">
      <w:start w:val="1"/>
      <w:numFmt w:val="bullet"/>
      <w:lvlText w:val="o"/>
      <w:lvlJc w:val="left"/>
      <w:pPr>
        <w:tabs>
          <w:tab w:val="num" w:pos="6327"/>
        </w:tabs>
        <w:ind w:left="6327" w:hanging="360"/>
      </w:pPr>
      <w:rPr>
        <w:rFonts w:ascii="Courier New" w:hAnsi="Courier New" w:cs="Courier New" w:hint="default"/>
      </w:rPr>
    </w:lvl>
    <w:lvl w:ilvl="8" w:tplc="2C0A0005" w:tentative="1">
      <w:start w:val="1"/>
      <w:numFmt w:val="bullet"/>
      <w:lvlText w:val=""/>
      <w:lvlJc w:val="left"/>
      <w:pPr>
        <w:tabs>
          <w:tab w:val="num" w:pos="7047"/>
        </w:tabs>
        <w:ind w:left="7047" w:hanging="360"/>
      </w:pPr>
      <w:rPr>
        <w:rFonts w:ascii="Wingdings" w:hAnsi="Wingdings" w:hint="default"/>
      </w:rPr>
    </w:lvl>
  </w:abstractNum>
  <w:abstractNum w:abstractNumId="29">
    <w:nsid w:val="727C41A6"/>
    <w:multiLevelType w:val="hybridMultilevel"/>
    <w:tmpl w:val="00CC0388"/>
    <w:lvl w:ilvl="0" w:tplc="54ACAE7A">
      <w:start w:val="1"/>
      <w:numFmt w:val="decimal"/>
      <w:lvlText w:val="%1."/>
      <w:lvlJc w:val="left"/>
      <w:pPr>
        <w:tabs>
          <w:tab w:val="num" w:pos="375"/>
        </w:tabs>
        <w:ind w:left="375" w:hanging="37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73A26D29"/>
    <w:multiLevelType w:val="hybridMultilevel"/>
    <w:tmpl w:val="D428A944"/>
    <w:lvl w:ilvl="0" w:tplc="0C0A0001">
      <w:start w:val="1"/>
      <w:numFmt w:val="bullet"/>
      <w:lvlText w:val=""/>
      <w:lvlJc w:val="left"/>
      <w:pPr>
        <w:tabs>
          <w:tab w:val="num" w:pos="1488"/>
        </w:tabs>
        <w:ind w:left="1488" w:hanging="360"/>
      </w:pPr>
      <w:rPr>
        <w:rFonts w:ascii="Symbol" w:hAnsi="Symbol" w:hint="default"/>
      </w:rPr>
    </w:lvl>
    <w:lvl w:ilvl="1" w:tplc="11B8252C">
      <w:start w:val="2"/>
      <w:numFmt w:val="bullet"/>
      <w:lvlText w:val=""/>
      <w:lvlJc w:val="left"/>
      <w:pPr>
        <w:tabs>
          <w:tab w:val="num" w:pos="1848"/>
        </w:tabs>
        <w:ind w:left="1848" w:hanging="360"/>
      </w:pPr>
      <w:rPr>
        <w:rFonts w:ascii="Symbol" w:eastAsia="Times New Roman" w:hAnsi="Symbol" w:cs="Times New Roman" w:hint="default"/>
      </w:rPr>
    </w:lvl>
    <w:lvl w:ilvl="2" w:tplc="0C0A001B" w:tentative="1">
      <w:start w:val="1"/>
      <w:numFmt w:val="lowerRoman"/>
      <w:lvlText w:val="%3."/>
      <w:lvlJc w:val="right"/>
      <w:pPr>
        <w:tabs>
          <w:tab w:val="num" w:pos="2568"/>
        </w:tabs>
        <w:ind w:left="2568" w:hanging="180"/>
      </w:pPr>
    </w:lvl>
    <w:lvl w:ilvl="3" w:tplc="0C0A000F" w:tentative="1">
      <w:start w:val="1"/>
      <w:numFmt w:val="decimal"/>
      <w:lvlText w:val="%4."/>
      <w:lvlJc w:val="left"/>
      <w:pPr>
        <w:tabs>
          <w:tab w:val="num" w:pos="3288"/>
        </w:tabs>
        <w:ind w:left="3288" w:hanging="360"/>
      </w:pPr>
    </w:lvl>
    <w:lvl w:ilvl="4" w:tplc="0C0A0019" w:tentative="1">
      <w:start w:val="1"/>
      <w:numFmt w:val="lowerLetter"/>
      <w:lvlText w:val="%5."/>
      <w:lvlJc w:val="left"/>
      <w:pPr>
        <w:tabs>
          <w:tab w:val="num" w:pos="4008"/>
        </w:tabs>
        <w:ind w:left="4008" w:hanging="360"/>
      </w:pPr>
    </w:lvl>
    <w:lvl w:ilvl="5" w:tplc="0C0A001B" w:tentative="1">
      <w:start w:val="1"/>
      <w:numFmt w:val="lowerRoman"/>
      <w:lvlText w:val="%6."/>
      <w:lvlJc w:val="right"/>
      <w:pPr>
        <w:tabs>
          <w:tab w:val="num" w:pos="4728"/>
        </w:tabs>
        <w:ind w:left="4728" w:hanging="180"/>
      </w:pPr>
    </w:lvl>
    <w:lvl w:ilvl="6" w:tplc="0C0A000F" w:tentative="1">
      <w:start w:val="1"/>
      <w:numFmt w:val="decimal"/>
      <w:lvlText w:val="%7."/>
      <w:lvlJc w:val="left"/>
      <w:pPr>
        <w:tabs>
          <w:tab w:val="num" w:pos="5448"/>
        </w:tabs>
        <w:ind w:left="5448" w:hanging="360"/>
      </w:pPr>
    </w:lvl>
    <w:lvl w:ilvl="7" w:tplc="0C0A0019" w:tentative="1">
      <w:start w:val="1"/>
      <w:numFmt w:val="lowerLetter"/>
      <w:lvlText w:val="%8."/>
      <w:lvlJc w:val="left"/>
      <w:pPr>
        <w:tabs>
          <w:tab w:val="num" w:pos="6168"/>
        </w:tabs>
        <w:ind w:left="6168" w:hanging="360"/>
      </w:pPr>
    </w:lvl>
    <w:lvl w:ilvl="8" w:tplc="0C0A001B" w:tentative="1">
      <w:start w:val="1"/>
      <w:numFmt w:val="lowerRoman"/>
      <w:lvlText w:val="%9."/>
      <w:lvlJc w:val="right"/>
      <w:pPr>
        <w:tabs>
          <w:tab w:val="num" w:pos="6888"/>
        </w:tabs>
        <w:ind w:left="6888" w:hanging="180"/>
      </w:pPr>
    </w:lvl>
  </w:abstractNum>
  <w:abstractNum w:abstractNumId="31">
    <w:nsid w:val="73A84D5E"/>
    <w:multiLevelType w:val="hybridMultilevel"/>
    <w:tmpl w:val="7AB4E84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3BE7ECD"/>
    <w:multiLevelType w:val="hybridMultilevel"/>
    <w:tmpl w:val="C22CC9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7572007"/>
    <w:multiLevelType w:val="hybridMultilevel"/>
    <w:tmpl w:val="814849A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88B374A"/>
    <w:multiLevelType w:val="hybridMultilevel"/>
    <w:tmpl w:val="66B80E90"/>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ED040DB"/>
    <w:multiLevelType w:val="hybridMultilevel"/>
    <w:tmpl w:val="A13E5FF0"/>
    <w:lvl w:ilvl="0" w:tplc="C2FA9BCA">
      <w:numFmt w:val="bullet"/>
      <w:lvlText w:val=""/>
      <w:lvlJc w:val="left"/>
      <w:pPr>
        <w:tabs>
          <w:tab w:val="num" w:pos="810"/>
        </w:tabs>
        <w:ind w:left="810" w:hanging="450"/>
      </w:pPr>
      <w:rPr>
        <w:rFonts w:ascii="Wingdings" w:hAnsi="Wingdings" w:cs="Times New Roman" w:hint="default"/>
        <w:b w:val="0"/>
        <w:i w:val="0"/>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29"/>
  </w:num>
  <w:num w:numId="4">
    <w:abstractNumId w:val="31"/>
  </w:num>
  <w:num w:numId="5">
    <w:abstractNumId w:val="12"/>
  </w:num>
  <w:num w:numId="6">
    <w:abstractNumId w:val="19"/>
  </w:num>
  <w:num w:numId="7">
    <w:abstractNumId w:val="23"/>
  </w:num>
  <w:num w:numId="8">
    <w:abstractNumId w:val="11"/>
  </w:num>
  <w:num w:numId="9">
    <w:abstractNumId w:val="30"/>
  </w:num>
  <w:num w:numId="10">
    <w:abstractNumId w:val="20"/>
  </w:num>
  <w:num w:numId="11">
    <w:abstractNumId w:val="18"/>
  </w:num>
  <w:num w:numId="12">
    <w:abstractNumId w:val="21"/>
  </w:num>
  <w:num w:numId="13">
    <w:abstractNumId w:val="33"/>
  </w:num>
  <w:num w:numId="14">
    <w:abstractNumId w:val="5"/>
  </w:num>
  <w:num w:numId="15">
    <w:abstractNumId w:val="34"/>
  </w:num>
  <w:num w:numId="16">
    <w:abstractNumId w:val="4"/>
  </w:num>
  <w:num w:numId="17">
    <w:abstractNumId w:val="9"/>
  </w:num>
  <w:num w:numId="18">
    <w:abstractNumId w:val="35"/>
  </w:num>
  <w:num w:numId="19">
    <w:abstractNumId w:val="22"/>
  </w:num>
  <w:num w:numId="20">
    <w:abstractNumId w:val="27"/>
  </w:num>
  <w:num w:numId="21">
    <w:abstractNumId w:val="6"/>
  </w:num>
  <w:num w:numId="22">
    <w:abstractNumId w:val="3"/>
  </w:num>
  <w:num w:numId="23">
    <w:abstractNumId w:val="28"/>
  </w:num>
  <w:num w:numId="24">
    <w:abstractNumId w:val="7"/>
  </w:num>
  <w:num w:numId="25">
    <w:abstractNumId w:val="10"/>
  </w:num>
  <w:num w:numId="26">
    <w:abstractNumId w:val="0"/>
  </w:num>
  <w:num w:numId="27">
    <w:abstractNumId w:val="1"/>
  </w:num>
  <w:num w:numId="28">
    <w:abstractNumId w:val="25"/>
  </w:num>
  <w:num w:numId="29">
    <w:abstractNumId w:val="15"/>
  </w:num>
  <w:num w:numId="30">
    <w:abstractNumId w:val="24"/>
  </w:num>
  <w:num w:numId="31">
    <w:abstractNumId w:val="14"/>
  </w:num>
  <w:num w:numId="32">
    <w:abstractNumId w:val="8"/>
  </w:num>
  <w:num w:numId="33">
    <w:abstractNumId w:val="26"/>
  </w:num>
  <w:num w:numId="34">
    <w:abstractNumId w:val="13"/>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44"/>
    <w:rsid w:val="00016B5A"/>
    <w:rsid w:val="000213FA"/>
    <w:rsid w:val="00027D44"/>
    <w:rsid w:val="000441C4"/>
    <w:rsid w:val="00052B57"/>
    <w:rsid w:val="00063135"/>
    <w:rsid w:val="00082088"/>
    <w:rsid w:val="000868AB"/>
    <w:rsid w:val="000B5680"/>
    <w:rsid w:val="000D5861"/>
    <w:rsid w:val="000E09B8"/>
    <w:rsid w:val="000E1F2A"/>
    <w:rsid w:val="000F1F83"/>
    <w:rsid w:val="00106F4D"/>
    <w:rsid w:val="00122F0E"/>
    <w:rsid w:val="001339E3"/>
    <w:rsid w:val="00137E8F"/>
    <w:rsid w:val="001520F1"/>
    <w:rsid w:val="0015508D"/>
    <w:rsid w:val="00184F16"/>
    <w:rsid w:val="00185568"/>
    <w:rsid w:val="001877C3"/>
    <w:rsid w:val="001965D3"/>
    <w:rsid w:val="001A3086"/>
    <w:rsid w:val="001B5C9F"/>
    <w:rsid w:val="001E235D"/>
    <w:rsid w:val="001F0DF6"/>
    <w:rsid w:val="001F20C7"/>
    <w:rsid w:val="001F4289"/>
    <w:rsid w:val="00221EFA"/>
    <w:rsid w:val="0022257D"/>
    <w:rsid w:val="0023551D"/>
    <w:rsid w:val="00255C60"/>
    <w:rsid w:val="002604E2"/>
    <w:rsid w:val="00267DB8"/>
    <w:rsid w:val="002746E6"/>
    <w:rsid w:val="002B388F"/>
    <w:rsid w:val="002C1E0C"/>
    <w:rsid w:val="002C55A0"/>
    <w:rsid w:val="002C5B2E"/>
    <w:rsid w:val="002D3C05"/>
    <w:rsid w:val="002D7E3A"/>
    <w:rsid w:val="002E03B1"/>
    <w:rsid w:val="002F6E58"/>
    <w:rsid w:val="0030201C"/>
    <w:rsid w:val="00302AA7"/>
    <w:rsid w:val="00305278"/>
    <w:rsid w:val="00316725"/>
    <w:rsid w:val="00330860"/>
    <w:rsid w:val="00337061"/>
    <w:rsid w:val="003371C7"/>
    <w:rsid w:val="00362068"/>
    <w:rsid w:val="003635EE"/>
    <w:rsid w:val="0037538C"/>
    <w:rsid w:val="003A0146"/>
    <w:rsid w:val="003B0F76"/>
    <w:rsid w:val="003B55D6"/>
    <w:rsid w:val="003C0626"/>
    <w:rsid w:val="003C5CCF"/>
    <w:rsid w:val="003C6562"/>
    <w:rsid w:val="003C7A79"/>
    <w:rsid w:val="003E044B"/>
    <w:rsid w:val="003E5E32"/>
    <w:rsid w:val="00405044"/>
    <w:rsid w:val="00436F51"/>
    <w:rsid w:val="00451009"/>
    <w:rsid w:val="004528FF"/>
    <w:rsid w:val="00461D22"/>
    <w:rsid w:val="004854AB"/>
    <w:rsid w:val="004940BE"/>
    <w:rsid w:val="00496478"/>
    <w:rsid w:val="004A11EF"/>
    <w:rsid w:val="004B30FF"/>
    <w:rsid w:val="004C2C3B"/>
    <w:rsid w:val="004D0082"/>
    <w:rsid w:val="004D1887"/>
    <w:rsid w:val="004D7F1A"/>
    <w:rsid w:val="004E1D30"/>
    <w:rsid w:val="004F0772"/>
    <w:rsid w:val="004F6EB1"/>
    <w:rsid w:val="00503BBE"/>
    <w:rsid w:val="0052694E"/>
    <w:rsid w:val="00536C27"/>
    <w:rsid w:val="005373C0"/>
    <w:rsid w:val="00543891"/>
    <w:rsid w:val="005620E4"/>
    <w:rsid w:val="0056743A"/>
    <w:rsid w:val="0057234C"/>
    <w:rsid w:val="00573B09"/>
    <w:rsid w:val="005A187B"/>
    <w:rsid w:val="005A7952"/>
    <w:rsid w:val="005D1970"/>
    <w:rsid w:val="005E3AE3"/>
    <w:rsid w:val="005F689D"/>
    <w:rsid w:val="0062447B"/>
    <w:rsid w:val="00630374"/>
    <w:rsid w:val="00646F4F"/>
    <w:rsid w:val="0064733A"/>
    <w:rsid w:val="00650F51"/>
    <w:rsid w:val="006651D3"/>
    <w:rsid w:val="006735CF"/>
    <w:rsid w:val="0067457B"/>
    <w:rsid w:val="00683CBE"/>
    <w:rsid w:val="00685D1D"/>
    <w:rsid w:val="006914C1"/>
    <w:rsid w:val="006A1C49"/>
    <w:rsid w:val="006A7ECE"/>
    <w:rsid w:val="006B4453"/>
    <w:rsid w:val="006B6F7E"/>
    <w:rsid w:val="006B7CA9"/>
    <w:rsid w:val="006C25D6"/>
    <w:rsid w:val="006F47FE"/>
    <w:rsid w:val="00707EFB"/>
    <w:rsid w:val="007314D7"/>
    <w:rsid w:val="007642FC"/>
    <w:rsid w:val="007668D8"/>
    <w:rsid w:val="007842B5"/>
    <w:rsid w:val="00785642"/>
    <w:rsid w:val="007B1B0A"/>
    <w:rsid w:val="007B1C86"/>
    <w:rsid w:val="007C2378"/>
    <w:rsid w:val="007D3C55"/>
    <w:rsid w:val="007D59FE"/>
    <w:rsid w:val="007E4EAC"/>
    <w:rsid w:val="007F5474"/>
    <w:rsid w:val="00803183"/>
    <w:rsid w:val="00803428"/>
    <w:rsid w:val="008070D4"/>
    <w:rsid w:val="00813B08"/>
    <w:rsid w:val="00816B5E"/>
    <w:rsid w:val="0081776C"/>
    <w:rsid w:val="00820FE9"/>
    <w:rsid w:val="00851C7D"/>
    <w:rsid w:val="00863424"/>
    <w:rsid w:val="008703DC"/>
    <w:rsid w:val="0088357C"/>
    <w:rsid w:val="00895C0F"/>
    <w:rsid w:val="00897235"/>
    <w:rsid w:val="008B22A4"/>
    <w:rsid w:val="008F18C3"/>
    <w:rsid w:val="00904C71"/>
    <w:rsid w:val="00905695"/>
    <w:rsid w:val="0091326E"/>
    <w:rsid w:val="00914DC1"/>
    <w:rsid w:val="0093504F"/>
    <w:rsid w:val="00936B08"/>
    <w:rsid w:val="00940356"/>
    <w:rsid w:val="00943FB5"/>
    <w:rsid w:val="00952389"/>
    <w:rsid w:val="0096617B"/>
    <w:rsid w:val="009A08D4"/>
    <w:rsid w:val="009A779F"/>
    <w:rsid w:val="009B6756"/>
    <w:rsid w:val="009C3B45"/>
    <w:rsid w:val="009D77E1"/>
    <w:rsid w:val="009E508C"/>
    <w:rsid w:val="00A12026"/>
    <w:rsid w:val="00A134FC"/>
    <w:rsid w:val="00A15281"/>
    <w:rsid w:val="00A16A98"/>
    <w:rsid w:val="00A21DE7"/>
    <w:rsid w:val="00A322A3"/>
    <w:rsid w:val="00A33E86"/>
    <w:rsid w:val="00A41CE6"/>
    <w:rsid w:val="00A46290"/>
    <w:rsid w:val="00A47BAD"/>
    <w:rsid w:val="00A67E1F"/>
    <w:rsid w:val="00A7004D"/>
    <w:rsid w:val="00A92E96"/>
    <w:rsid w:val="00AA36A8"/>
    <w:rsid w:val="00AD0A82"/>
    <w:rsid w:val="00AD2FE7"/>
    <w:rsid w:val="00AD6E70"/>
    <w:rsid w:val="00AE3249"/>
    <w:rsid w:val="00AF6F83"/>
    <w:rsid w:val="00B04B42"/>
    <w:rsid w:val="00B05007"/>
    <w:rsid w:val="00B12F96"/>
    <w:rsid w:val="00B20639"/>
    <w:rsid w:val="00B42C73"/>
    <w:rsid w:val="00B55D5A"/>
    <w:rsid w:val="00B66890"/>
    <w:rsid w:val="00B670CA"/>
    <w:rsid w:val="00B70172"/>
    <w:rsid w:val="00B704D2"/>
    <w:rsid w:val="00B7255F"/>
    <w:rsid w:val="00B765A0"/>
    <w:rsid w:val="00B814F0"/>
    <w:rsid w:val="00B870D3"/>
    <w:rsid w:val="00BA2987"/>
    <w:rsid w:val="00BB53E8"/>
    <w:rsid w:val="00BC67CB"/>
    <w:rsid w:val="00BC7D99"/>
    <w:rsid w:val="00BD1E6D"/>
    <w:rsid w:val="00BD2E8A"/>
    <w:rsid w:val="00BD4840"/>
    <w:rsid w:val="00BE4CAA"/>
    <w:rsid w:val="00BE631F"/>
    <w:rsid w:val="00C10F19"/>
    <w:rsid w:val="00C168CB"/>
    <w:rsid w:val="00C217BB"/>
    <w:rsid w:val="00C3048A"/>
    <w:rsid w:val="00C32468"/>
    <w:rsid w:val="00C34758"/>
    <w:rsid w:val="00C34AEB"/>
    <w:rsid w:val="00C46D5C"/>
    <w:rsid w:val="00C4790B"/>
    <w:rsid w:val="00C50C43"/>
    <w:rsid w:val="00C61460"/>
    <w:rsid w:val="00C63035"/>
    <w:rsid w:val="00CA0683"/>
    <w:rsid w:val="00CB2984"/>
    <w:rsid w:val="00CB6151"/>
    <w:rsid w:val="00CC0CF6"/>
    <w:rsid w:val="00CD142C"/>
    <w:rsid w:val="00CD34D5"/>
    <w:rsid w:val="00CE3403"/>
    <w:rsid w:val="00CE4C4E"/>
    <w:rsid w:val="00CF3596"/>
    <w:rsid w:val="00D03E89"/>
    <w:rsid w:val="00D05067"/>
    <w:rsid w:val="00D255C9"/>
    <w:rsid w:val="00D361A0"/>
    <w:rsid w:val="00D36986"/>
    <w:rsid w:val="00D5710F"/>
    <w:rsid w:val="00D57E69"/>
    <w:rsid w:val="00D63478"/>
    <w:rsid w:val="00D6422E"/>
    <w:rsid w:val="00D845CE"/>
    <w:rsid w:val="00D87933"/>
    <w:rsid w:val="00DA2884"/>
    <w:rsid w:val="00DA40E1"/>
    <w:rsid w:val="00DB56FF"/>
    <w:rsid w:val="00DB644B"/>
    <w:rsid w:val="00DC3096"/>
    <w:rsid w:val="00DD0672"/>
    <w:rsid w:val="00DD118E"/>
    <w:rsid w:val="00DD6865"/>
    <w:rsid w:val="00DD6B72"/>
    <w:rsid w:val="00DE0E3C"/>
    <w:rsid w:val="00DE5A55"/>
    <w:rsid w:val="00E00758"/>
    <w:rsid w:val="00E07F4A"/>
    <w:rsid w:val="00E25597"/>
    <w:rsid w:val="00E30314"/>
    <w:rsid w:val="00E3162E"/>
    <w:rsid w:val="00E55C6B"/>
    <w:rsid w:val="00E84356"/>
    <w:rsid w:val="00E857BB"/>
    <w:rsid w:val="00EA1523"/>
    <w:rsid w:val="00EA7BDE"/>
    <w:rsid w:val="00EB5D76"/>
    <w:rsid w:val="00EC624D"/>
    <w:rsid w:val="00EE2C09"/>
    <w:rsid w:val="00EE3EEE"/>
    <w:rsid w:val="00EE7632"/>
    <w:rsid w:val="00EF08A9"/>
    <w:rsid w:val="00EF37ED"/>
    <w:rsid w:val="00F4415B"/>
    <w:rsid w:val="00F56E92"/>
    <w:rsid w:val="00F67D06"/>
    <w:rsid w:val="00F80505"/>
    <w:rsid w:val="00FA2BC5"/>
    <w:rsid w:val="00FB10F0"/>
    <w:rsid w:val="00FB2535"/>
    <w:rsid w:val="00FD577D"/>
    <w:rsid w:val="00FE3A48"/>
    <w:rsid w:val="00FF14AF"/>
    <w:rsid w:val="00FF2086"/>
    <w:rsid w:val="00FF79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_tradnl" w:eastAsia="es-ES"/>
    </w:rPr>
  </w:style>
  <w:style w:type="paragraph" w:styleId="Ttulo1">
    <w:name w:val="heading 1"/>
    <w:basedOn w:val="Normal"/>
    <w:next w:val="Normal"/>
    <w:qFormat/>
    <w:pPr>
      <w:keepNext/>
      <w:jc w:val="center"/>
      <w:outlineLvl w:val="0"/>
    </w:pPr>
    <w:rPr>
      <w:rFonts w:ascii="Book Antiqua" w:hAnsi="Book Antiqua"/>
      <w:b/>
      <w:sz w:val="18"/>
    </w:rPr>
  </w:style>
  <w:style w:type="paragraph" w:styleId="Ttulo2">
    <w:name w:val="heading 2"/>
    <w:basedOn w:val="Normal"/>
    <w:next w:val="Normal"/>
    <w:qFormat/>
    <w:pPr>
      <w:keepNext/>
      <w:jc w:val="right"/>
      <w:outlineLvl w:val="1"/>
    </w:pPr>
    <w:rPr>
      <w:sz w:val="28"/>
    </w:rPr>
  </w:style>
  <w:style w:type="paragraph" w:styleId="Ttulo3">
    <w:name w:val="heading 3"/>
    <w:basedOn w:val="Normal"/>
    <w:next w:val="Normal"/>
    <w:qFormat/>
    <w:pPr>
      <w:keepNext/>
      <w:outlineLvl w:val="2"/>
    </w:pPr>
    <w:rPr>
      <w:sz w:val="28"/>
      <w:u w:val="single"/>
    </w:rPr>
  </w:style>
  <w:style w:type="paragraph" w:styleId="Ttulo4">
    <w:name w:val="heading 4"/>
    <w:basedOn w:val="Normal"/>
    <w:next w:val="Normal"/>
    <w:qFormat/>
    <w:pPr>
      <w:keepNext/>
      <w:outlineLvl w:val="3"/>
    </w:pPr>
    <w:rPr>
      <w:sz w:val="28"/>
      <w:lang w:val="it-IT"/>
    </w:rPr>
  </w:style>
  <w:style w:type="paragraph" w:styleId="Ttulo5">
    <w:name w:val="heading 5"/>
    <w:basedOn w:val="Normal"/>
    <w:next w:val="Normal"/>
    <w:qFormat/>
    <w:pPr>
      <w:keepNext/>
      <w:jc w:val="center"/>
      <w:outlineLvl w:val="4"/>
    </w:pPr>
    <w:rPr>
      <w:b/>
      <w:bCs/>
    </w:rPr>
  </w:style>
  <w:style w:type="paragraph" w:styleId="Ttulo6">
    <w:name w:val="heading 6"/>
    <w:basedOn w:val="Normal"/>
    <w:next w:val="Normal"/>
    <w:qFormat/>
    <w:pPr>
      <w:keepNext/>
      <w:outlineLvl w:val="5"/>
    </w:pPr>
    <w:rPr>
      <w:u w:val="single"/>
      <w:lang w:val="it-IT"/>
    </w:rPr>
  </w:style>
  <w:style w:type="paragraph" w:styleId="Ttulo7">
    <w:name w:val="heading 7"/>
    <w:basedOn w:val="Normal"/>
    <w:next w:val="Normal"/>
    <w:qFormat/>
    <w:pPr>
      <w:keepNext/>
      <w:jc w:val="both"/>
      <w:outlineLvl w:val="6"/>
    </w:pPr>
    <w:rPr>
      <w:sz w:val="28"/>
    </w:rPr>
  </w:style>
  <w:style w:type="paragraph" w:styleId="Ttulo8">
    <w:name w:val="heading 8"/>
    <w:basedOn w:val="Normal"/>
    <w:next w:val="Normal"/>
    <w:qFormat/>
    <w:pPr>
      <w:keepNext/>
      <w:jc w:val="both"/>
      <w:outlineLvl w:val="7"/>
    </w:pPr>
    <w:rPr>
      <w:sz w:val="28"/>
      <w:u w:val="single"/>
      <w:lang w:val="it-IT"/>
    </w:rPr>
  </w:style>
  <w:style w:type="paragraph" w:styleId="Ttulo9">
    <w:name w:val="heading 9"/>
    <w:basedOn w:val="Normal"/>
    <w:next w:val="Normal"/>
    <w:qFormat/>
    <w:pPr>
      <w:keepNext/>
      <w:ind w:left="708"/>
      <w:jc w:val="both"/>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pPr>
      <w:spacing w:line="360" w:lineRule="auto"/>
      <w:jc w:val="both"/>
    </w:pPr>
    <w:rPr>
      <w:sz w:val="28"/>
    </w:rPr>
  </w:style>
  <w:style w:type="paragraph" w:styleId="Textoindependiente2">
    <w:name w:val="Body Text 2"/>
    <w:basedOn w:val="Normal"/>
    <w:pPr>
      <w:jc w:val="both"/>
    </w:pPr>
  </w:style>
  <w:style w:type="paragraph" w:styleId="Sangradetextonormal">
    <w:name w:val="Body Text Indent"/>
    <w:basedOn w:val="Normal"/>
    <w:pPr>
      <w:ind w:firstLine="1416"/>
      <w:jc w:val="both"/>
    </w:pPr>
    <w:rPr>
      <w:lang w:val="es-ES"/>
    </w:rPr>
  </w:style>
  <w:style w:type="paragraph" w:styleId="Sangra2detindependiente">
    <w:name w:val="Body Text Indent 2"/>
    <w:basedOn w:val="Normal"/>
    <w:pPr>
      <w:ind w:firstLine="708"/>
      <w:jc w:val="both"/>
    </w:pPr>
    <w:rPr>
      <w:sz w:val="26"/>
    </w:rPr>
  </w:style>
  <w:style w:type="paragraph" w:styleId="Ttulo">
    <w:name w:val="Title"/>
    <w:basedOn w:val="Normal"/>
    <w:qFormat/>
    <w:pPr>
      <w:jc w:val="center"/>
    </w:pPr>
    <w:rPr>
      <w:b/>
      <w:bCs/>
      <w:sz w:val="26"/>
    </w:rPr>
  </w:style>
  <w:style w:type="paragraph" w:styleId="Sangra3detindependiente">
    <w:name w:val="Body Text Indent 3"/>
    <w:basedOn w:val="Normal"/>
    <w:pPr>
      <w:ind w:left="1128"/>
      <w:jc w:val="both"/>
    </w:pPr>
  </w:style>
  <w:style w:type="paragraph" w:styleId="Textodeglobo">
    <w:name w:val="Balloon Text"/>
    <w:basedOn w:val="Normal"/>
    <w:semiHidden/>
    <w:rsid w:val="002D3C05"/>
    <w:rPr>
      <w:rFonts w:ascii="Tahoma" w:hAnsi="Tahoma" w:cs="Tahoma"/>
      <w:sz w:val="16"/>
      <w:szCs w:val="16"/>
    </w:rPr>
  </w:style>
  <w:style w:type="character" w:styleId="Hipervnculo">
    <w:name w:val="Hyperlink"/>
    <w:rsid w:val="00897235"/>
    <w:rPr>
      <w:color w:val="0000FF"/>
      <w:u w:val="single"/>
    </w:rPr>
  </w:style>
  <w:style w:type="character" w:styleId="Hipervnculovisitado">
    <w:name w:val="FollowedHyperlink"/>
    <w:rsid w:val="003C5CCF"/>
    <w:rPr>
      <w:color w:val="800080"/>
      <w:u w:val="single"/>
    </w:rPr>
  </w:style>
  <w:style w:type="character" w:styleId="Nmerodepgina">
    <w:name w:val="page number"/>
    <w:basedOn w:val="Fuentedeprrafopredeter"/>
    <w:rsid w:val="00863424"/>
  </w:style>
  <w:style w:type="character" w:styleId="nfasis">
    <w:name w:val="Emphasis"/>
    <w:qFormat/>
    <w:rsid w:val="006B7CA9"/>
    <w:rPr>
      <w:i/>
      <w:iCs/>
    </w:rPr>
  </w:style>
  <w:style w:type="character" w:styleId="Textoennegrita">
    <w:name w:val="Strong"/>
    <w:qFormat/>
    <w:rsid w:val="000E09B8"/>
    <w:rPr>
      <w:b/>
      <w:bCs/>
    </w:rPr>
  </w:style>
  <w:style w:type="character" w:customStyle="1" w:styleId="zwischenueberschrift">
    <w:name w:val="zwischenueberschrift"/>
    <w:rsid w:val="00D87933"/>
  </w:style>
  <w:style w:type="paragraph" w:styleId="NormalWeb">
    <w:name w:val="Normal (Web)"/>
    <w:basedOn w:val="Normal"/>
    <w:uiPriority w:val="99"/>
    <w:unhideWhenUsed/>
    <w:rsid w:val="00D87933"/>
    <w:pPr>
      <w:spacing w:before="100" w:beforeAutospacing="1" w:after="100" w:afterAutospacing="1"/>
    </w:pPr>
    <w:rPr>
      <w:szCs w:val="24"/>
      <w:lang w:val="es-AR" w:eastAsia="zh-TW"/>
    </w:rPr>
  </w:style>
  <w:style w:type="character" w:customStyle="1" w:styleId="hervorgehoben">
    <w:name w:val="hervorgehoben"/>
    <w:rsid w:val="00B12F96"/>
  </w:style>
  <w:style w:type="character" w:customStyle="1" w:styleId="mw-headline">
    <w:name w:val="mw-headline"/>
    <w:rsid w:val="004B30FF"/>
  </w:style>
  <w:style w:type="paragraph" w:styleId="Textosinformato">
    <w:name w:val="Plain Text"/>
    <w:basedOn w:val="Normal"/>
    <w:link w:val="TextosinformatoCar"/>
    <w:uiPriority w:val="99"/>
    <w:unhideWhenUsed/>
    <w:rsid w:val="00DC3096"/>
    <w:rPr>
      <w:rFonts w:ascii="Candara" w:hAnsi="Candara"/>
      <w:color w:val="1F497D"/>
      <w:sz w:val="22"/>
      <w:szCs w:val="21"/>
      <w:lang w:val="x-none" w:eastAsia="x-none"/>
    </w:rPr>
  </w:style>
  <w:style w:type="character" w:customStyle="1" w:styleId="TextosinformatoCar">
    <w:name w:val="Texto sin formato Car"/>
    <w:link w:val="Textosinformato"/>
    <w:uiPriority w:val="99"/>
    <w:rsid w:val="00DC3096"/>
    <w:rPr>
      <w:rFonts w:ascii="Candara" w:hAnsi="Candara"/>
      <w:color w:val="1F497D"/>
      <w:sz w:val="22"/>
      <w:szCs w:val="21"/>
    </w:rPr>
  </w:style>
  <w:style w:type="paragraph" w:customStyle="1" w:styleId="Default">
    <w:name w:val="Default"/>
    <w:rsid w:val="00914DC1"/>
    <w:pPr>
      <w:autoSpaceDE w:val="0"/>
      <w:autoSpaceDN w:val="0"/>
      <w:adjustRightInd w:val="0"/>
    </w:pPr>
    <w:rPr>
      <w:color w:val="000000"/>
      <w:sz w:val="24"/>
      <w:szCs w:val="24"/>
    </w:rPr>
  </w:style>
  <w:style w:type="paragraph" w:styleId="Prrafodelista">
    <w:name w:val="List Paragraph"/>
    <w:basedOn w:val="Normal"/>
    <w:uiPriority w:val="34"/>
    <w:qFormat/>
    <w:rsid w:val="00E07F4A"/>
    <w:pPr>
      <w:ind w:left="720"/>
      <w:contextualSpacing/>
    </w:pPr>
    <w:rPr>
      <w:sz w:val="20"/>
      <w:lang w:val="es-ES"/>
    </w:rPr>
  </w:style>
  <w:style w:type="table" w:styleId="Tablaconcuadrcula">
    <w:name w:val="Table Grid"/>
    <w:basedOn w:val="Tablanormal"/>
    <w:rsid w:val="00785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_tradnl" w:eastAsia="es-ES"/>
    </w:rPr>
  </w:style>
  <w:style w:type="paragraph" w:styleId="Ttulo1">
    <w:name w:val="heading 1"/>
    <w:basedOn w:val="Normal"/>
    <w:next w:val="Normal"/>
    <w:qFormat/>
    <w:pPr>
      <w:keepNext/>
      <w:jc w:val="center"/>
      <w:outlineLvl w:val="0"/>
    </w:pPr>
    <w:rPr>
      <w:rFonts w:ascii="Book Antiqua" w:hAnsi="Book Antiqua"/>
      <w:b/>
      <w:sz w:val="18"/>
    </w:rPr>
  </w:style>
  <w:style w:type="paragraph" w:styleId="Ttulo2">
    <w:name w:val="heading 2"/>
    <w:basedOn w:val="Normal"/>
    <w:next w:val="Normal"/>
    <w:qFormat/>
    <w:pPr>
      <w:keepNext/>
      <w:jc w:val="right"/>
      <w:outlineLvl w:val="1"/>
    </w:pPr>
    <w:rPr>
      <w:sz w:val="28"/>
    </w:rPr>
  </w:style>
  <w:style w:type="paragraph" w:styleId="Ttulo3">
    <w:name w:val="heading 3"/>
    <w:basedOn w:val="Normal"/>
    <w:next w:val="Normal"/>
    <w:qFormat/>
    <w:pPr>
      <w:keepNext/>
      <w:outlineLvl w:val="2"/>
    </w:pPr>
    <w:rPr>
      <w:sz w:val="28"/>
      <w:u w:val="single"/>
    </w:rPr>
  </w:style>
  <w:style w:type="paragraph" w:styleId="Ttulo4">
    <w:name w:val="heading 4"/>
    <w:basedOn w:val="Normal"/>
    <w:next w:val="Normal"/>
    <w:qFormat/>
    <w:pPr>
      <w:keepNext/>
      <w:outlineLvl w:val="3"/>
    </w:pPr>
    <w:rPr>
      <w:sz w:val="28"/>
      <w:lang w:val="it-IT"/>
    </w:rPr>
  </w:style>
  <w:style w:type="paragraph" w:styleId="Ttulo5">
    <w:name w:val="heading 5"/>
    <w:basedOn w:val="Normal"/>
    <w:next w:val="Normal"/>
    <w:qFormat/>
    <w:pPr>
      <w:keepNext/>
      <w:jc w:val="center"/>
      <w:outlineLvl w:val="4"/>
    </w:pPr>
    <w:rPr>
      <w:b/>
      <w:bCs/>
    </w:rPr>
  </w:style>
  <w:style w:type="paragraph" w:styleId="Ttulo6">
    <w:name w:val="heading 6"/>
    <w:basedOn w:val="Normal"/>
    <w:next w:val="Normal"/>
    <w:qFormat/>
    <w:pPr>
      <w:keepNext/>
      <w:outlineLvl w:val="5"/>
    </w:pPr>
    <w:rPr>
      <w:u w:val="single"/>
      <w:lang w:val="it-IT"/>
    </w:rPr>
  </w:style>
  <w:style w:type="paragraph" w:styleId="Ttulo7">
    <w:name w:val="heading 7"/>
    <w:basedOn w:val="Normal"/>
    <w:next w:val="Normal"/>
    <w:qFormat/>
    <w:pPr>
      <w:keepNext/>
      <w:jc w:val="both"/>
      <w:outlineLvl w:val="6"/>
    </w:pPr>
    <w:rPr>
      <w:sz w:val="28"/>
    </w:rPr>
  </w:style>
  <w:style w:type="paragraph" w:styleId="Ttulo8">
    <w:name w:val="heading 8"/>
    <w:basedOn w:val="Normal"/>
    <w:next w:val="Normal"/>
    <w:qFormat/>
    <w:pPr>
      <w:keepNext/>
      <w:jc w:val="both"/>
      <w:outlineLvl w:val="7"/>
    </w:pPr>
    <w:rPr>
      <w:sz w:val="28"/>
      <w:u w:val="single"/>
      <w:lang w:val="it-IT"/>
    </w:rPr>
  </w:style>
  <w:style w:type="paragraph" w:styleId="Ttulo9">
    <w:name w:val="heading 9"/>
    <w:basedOn w:val="Normal"/>
    <w:next w:val="Normal"/>
    <w:qFormat/>
    <w:pPr>
      <w:keepNext/>
      <w:ind w:left="708"/>
      <w:jc w:val="both"/>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pPr>
      <w:spacing w:line="360" w:lineRule="auto"/>
      <w:jc w:val="both"/>
    </w:pPr>
    <w:rPr>
      <w:sz w:val="28"/>
    </w:rPr>
  </w:style>
  <w:style w:type="paragraph" w:styleId="Textoindependiente2">
    <w:name w:val="Body Text 2"/>
    <w:basedOn w:val="Normal"/>
    <w:pPr>
      <w:jc w:val="both"/>
    </w:pPr>
  </w:style>
  <w:style w:type="paragraph" w:styleId="Sangradetextonormal">
    <w:name w:val="Body Text Indent"/>
    <w:basedOn w:val="Normal"/>
    <w:pPr>
      <w:ind w:firstLine="1416"/>
      <w:jc w:val="both"/>
    </w:pPr>
    <w:rPr>
      <w:lang w:val="es-ES"/>
    </w:rPr>
  </w:style>
  <w:style w:type="paragraph" w:styleId="Sangra2detindependiente">
    <w:name w:val="Body Text Indent 2"/>
    <w:basedOn w:val="Normal"/>
    <w:pPr>
      <w:ind w:firstLine="708"/>
      <w:jc w:val="both"/>
    </w:pPr>
    <w:rPr>
      <w:sz w:val="26"/>
    </w:rPr>
  </w:style>
  <w:style w:type="paragraph" w:styleId="Ttulo">
    <w:name w:val="Title"/>
    <w:basedOn w:val="Normal"/>
    <w:qFormat/>
    <w:pPr>
      <w:jc w:val="center"/>
    </w:pPr>
    <w:rPr>
      <w:b/>
      <w:bCs/>
      <w:sz w:val="26"/>
    </w:rPr>
  </w:style>
  <w:style w:type="paragraph" w:styleId="Sangra3detindependiente">
    <w:name w:val="Body Text Indent 3"/>
    <w:basedOn w:val="Normal"/>
    <w:pPr>
      <w:ind w:left="1128"/>
      <w:jc w:val="both"/>
    </w:pPr>
  </w:style>
  <w:style w:type="paragraph" w:styleId="Textodeglobo">
    <w:name w:val="Balloon Text"/>
    <w:basedOn w:val="Normal"/>
    <w:semiHidden/>
    <w:rsid w:val="002D3C05"/>
    <w:rPr>
      <w:rFonts w:ascii="Tahoma" w:hAnsi="Tahoma" w:cs="Tahoma"/>
      <w:sz w:val="16"/>
      <w:szCs w:val="16"/>
    </w:rPr>
  </w:style>
  <w:style w:type="character" w:styleId="Hipervnculo">
    <w:name w:val="Hyperlink"/>
    <w:rsid w:val="00897235"/>
    <w:rPr>
      <w:color w:val="0000FF"/>
      <w:u w:val="single"/>
    </w:rPr>
  </w:style>
  <w:style w:type="character" w:styleId="Hipervnculovisitado">
    <w:name w:val="FollowedHyperlink"/>
    <w:rsid w:val="003C5CCF"/>
    <w:rPr>
      <w:color w:val="800080"/>
      <w:u w:val="single"/>
    </w:rPr>
  </w:style>
  <w:style w:type="character" w:styleId="Nmerodepgina">
    <w:name w:val="page number"/>
    <w:basedOn w:val="Fuentedeprrafopredeter"/>
    <w:rsid w:val="00863424"/>
  </w:style>
  <w:style w:type="character" w:styleId="nfasis">
    <w:name w:val="Emphasis"/>
    <w:qFormat/>
    <w:rsid w:val="006B7CA9"/>
    <w:rPr>
      <w:i/>
      <w:iCs/>
    </w:rPr>
  </w:style>
  <w:style w:type="character" w:styleId="Textoennegrita">
    <w:name w:val="Strong"/>
    <w:qFormat/>
    <w:rsid w:val="000E09B8"/>
    <w:rPr>
      <w:b/>
      <w:bCs/>
    </w:rPr>
  </w:style>
  <w:style w:type="character" w:customStyle="1" w:styleId="zwischenueberschrift">
    <w:name w:val="zwischenueberschrift"/>
    <w:rsid w:val="00D87933"/>
  </w:style>
  <w:style w:type="paragraph" w:styleId="NormalWeb">
    <w:name w:val="Normal (Web)"/>
    <w:basedOn w:val="Normal"/>
    <w:uiPriority w:val="99"/>
    <w:unhideWhenUsed/>
    <w:rsid w:val="00D87933"/>
    <w:pPr>
      <w:spacing w:before="100" w:beforeAutospacing="1" w:after="100" w:afterAutospacing="1"/>
    </w:pPr>
    <w:rPr>
      <w:szCs w:val="24"/>
      <w:lang w:val="es-AR" w:eastAsia="zh-TW"/>
    </w:rPr>
  </w:style>
  <w:style w:type="character" w:customStyle="1" w:styleId="hervorgehoben">
    <w:name w:val="hervorgehoben"/>
    <w:rsid w:val="00B12F96"/>
  </w:style>
  <w:style w:type="character" w:customStyle="1" w:styleId="mw-headline">
    <w:name w:val="mw-headline"/>
    <w:rsid w:val="004B30FF"/>
  </w:style>
  <w:style w:type="paragraph" w:styleId="Textosinformato">
    <w:name w:val="Plain Text"/>
    <w:basedOn w:val="Normal"/>
    <w:link w:val="TextosinformatoCar"/>
    <w:uiPriority w:val="99"/>
    <w:unhideWhenUsed/>
    <w:rsid w:val="00DC3096"/>
    <w:rPr>
      <w:rFonts w:ascii="Candara" w:hAnsi="Candara"/>
      <w:color w:val="1F497D"/>
      <w:sz w:val="22"/>
      <w:szCs w:val="21"/>
      <w:lang w:val="x-none" w:eastAsia="x-none"/>
    </w:rPr>
  </w:style>
  <w:style w:type="character" w:customStyle="1" w:styleId="TextosinformatoCar">
    <w:name w:val="Texto sin formato Car"/>
    <w:link w:val="Textosinformato"/>
    <w:uiPriority w:val="99"/>
    <w:rsid w:val="00DC3096"/>
    <w:rPr>
      <w:rFonts w:ascii="Candara" w:hAnsi="Candara"/>
      <w:color w:val="1F497D"/>
      <w:sz w:val="22"/>
      <w:szCs w:val="21"/>
    </w:rPr>
  </w:style>
  <w:style w:type="paragraph" w:customStyle="1" w:styleId="Default">
    <w:name w:val="Default"/>
    <w:rsid w:val="00914DC1"/>
    <w:pPr>
      <w:autoSpaceDE w:val="0"/>
      <w:autoSpaceDN w:val="0"/>
      <w:adjustRightInd w:val="0"/>
    </w:pPr>
    <w:rPr>
      <w:color w:val="000000"/>
      <w:sz w:val="24"/>
      <w:szCs w:val="24"/>
    </w:rPr>
  </w:style>
  <w:style w:type="paragraph" w:styleId="Prrafodelista">
    <w:name w:val="List Paragraph"/>
    <w:basedOn w:val="Normal"/>
    <w:uiPriority w:val="34"/>
    <w:qFormat/>
    <w:rsid w:val="00E07F4A"/>
    <w:pPr>
      <w:ind w:left="720"/>
      <w:contextualSpacing/>
    </w:pPr>
    <w:rPr>
      <w:sz w:val="20"/>
      <w:lang w:val="es-ES"/>
    </w:rPr>
  </w:style>
  <w:style w:type="table" w:styleId="Tablaconcuadrcula">
    <w:name w:val="Table Grid"/>
    <w:basedOn w:val="Tablanormal"/>
    <w:rsid w:val="00785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165">
      <w:bodyDiv w:val="1"/>
      <w:marLeft w:val="0"/>
      <w:marRight w:val="0"/>
      <w:marTop w:val="0"/>
      <w:marBottom w:val="0"/>
      <w:divBdr>
        <w:top w:val="none" w:sz="0" w:space="0" w:color="auto"/>
        <w:left w:val="none" w:sz="0" w:space="0" w:color="auto"/>
        <w:bottom w:val="none" w:sz="0" w:space="0" w:color="auto"/>
        <w:right w:val="none" w:sz="0" w:space="0" w:color="auto"/>
      </w:divBdr>
    </w:div>
    <w:div w:id="335813150">
      <w:bodyDiv w:val="1"/>
      <w:marLeft w:val="0"/>
      <w:marRight w:val="0"/>
      <w:marTop w:val="0"/>
      <w:marBottom w:val="0"/>
      <w:divBdr>
        <w:top w:val="none" w:sz="0" w:space="0" w:color="auto"/>
        <w:left w:val="none" w:sz="0" w:space="0" w:color="auto"/>
        <w:bottom w:val="none" w:sz="0" w:space="0" w:color="auto"/>
        <w:right w:val="none" w:sz="0" w:space="0" w:color="auto"/>
      </w:divBdr>
    </w:div>
    <w:div w:id="363017327">
      <w:bodyDiv w:val="1"/>
      <w:marLeft w:val="0"/>
      <w:marRight w:val="0"/>
      <w:marTop w:val="0"/>
      <w:marBottom w:val="0"/>
      <w:divBdr>
        <w:top w:val="none" w:sz="0" w:space="0" w:color="auto"/>
        <w:left w:val="none" w:sz="0" w:space="0" w:color="auto"/>
        <w:bottom w:val="none" w:sz="0" w:space="0" w:color="auto"/>
        <w:right w:val="none" w:sz="0" w:space="0" w:color="auto"/>
      </w:divBdr>
    </w:div>
    <w:div w:id="479998886">
      <w:bodyDiv w:val="1"/>
      <w:marLeft w:val="0"/>
      <w:marRight w:val="0"/>
      <w:marTop w:val="0"/>
      <w:marBottom w:val="0"/>
      <w:divBdr>
        <w:top w:val="none" w:sz="0" w:space="0" w:color="auto"/>
        <w:left w:val="none" w:sz="0" w:space="0" w:color="auto"/>
        <w:bottom w:val="none" w:sz="0" w:space="0" w:color="auto"/>
        <w:right w:val="none" w:sz="0" w:space="0" w:color="auto"/>
      </w:divBdr>
      <w:divsChild>
        <w:div w:id="536167440">
          <w:marLeft w:val="0"/>
          <w:marRight w:val="0"/>
          <w:marTop w:val="0"/>
          <w:marBottom w:val="0"/>
          <w:divBdr>
            <w:top w:val="none" w:sz="0" w:space="0" w:color="auto"/>
            <w:left w:val="none" w:sz="0" w:space="0" w:color="auto"/>
            <w:bottom w:val="none" w:sz="0" w:space="0" w:color="auto"/>
            <w:right w:val="none" w:sz="0" w:space="0" w:color="auto"/>
          </w:divBdr>
        </w:div>
        <w:div w:id="590816351">
          <w:marLeft w:val="0"/>
          <w:marRight w:val="0"/>
          <w:marTop w:val="0"/>
          <w:marBottom w:val="0"/>
          <w:divBdr>
            <w:top w:val="none" w:sz="0" w:space="0" w:color="auto"/>
            <w:left w:val="none" w:sz="0" w:space="0" w:color="auto"/>
            <w:bottom w:val="none" w:sz="0" w:space="0" w:color="auto"/>
            <w:right w:val="none" w:sz="0" w:space="0" w:color="auto"/>
          </w:divBdr>
        </w:div>
        <w:div w:id="600916180">
          <w:marLeft w:val="0"/>
          <w:marRight w:val="0"/>
          <w:marTop w:val="0"/>
          <w:marBottom w:val="0"/>
          <w:divBdr>
            <w:top w:val="none" w:sz="0" w:space="0" w:color="auto"/>
            <w:left w:val="none" w:sz="0" w:space="0" w:color="auto"/>
            <w:bottom w:val="none" w:sz="0" w:space="0" w:color="auto"/>
            <w:right w:val="none" w:sz="0" w:space="0" w:color="auto"/>
          </w:divBdr>
        </w:div>
        <w:div w:id="655959437">
          <w:marLeft w:val="0"/>
          <w:marRight w:val="0"/>
          <w:marTop w:val="0"/>
          <w:marBottom w:val="0"/>
          <w:divBdr>
            <w:top w:val="none" w:sz="0" w:space="0" w:color="auto"/>
            <w:left w:val="none" w:sz="0" w:space="0" w:color="auto"/>
            <w:bottom w:val="none" w:sz="0" w:space="0" w:color="auto"/>
            <w:right w:val="none" w:sz="0" w:space="0" w:color="auto"/>
          </w:divBdr>
        </w:div>
        <w:div w:id="1972319827">
          <w:marLeft w:val="0"/>
          <w:marRight w:val="0"/>
          <w:marTop w:val="0"/>
          <w:marBottom w:val="0"/>
          <w:divBdr>
            <w:top w:val="none" w:sz="0" w:space="0" w:color="auto"/>
            <w:left w:val="none" w:sz="0" w:space="0" w:color="auto"/>
            <w:bottom w:val="none" w:sz="0" w:space="0" w:color="auto"/>
            <w:right w:val="none" w:sz="0" w:space="0" w:color="auto"/>
          </w:divBdr>
        </w:div>
      </w:divsChild>
    </w:div>
    <w:div w:id="727263880">
      <w:bodyDiv w:val="1"/>
      <w:marLeft w:val="0"/>
      <w:marRight w:val="0"/>
      <w:marTop w:val="0"/>
      <w:marBottom w:val="0"/>
      <w:divBdr>
        <w:top w:val="none" w:sz="0" w:space="0" w:color="auto"/>
        <w:left w:val="none" w:sz="0" w:space="0" w:color="auto"/>
        <w:bottom w:val="none" w:sz="0" w:space="0" w:color="auto"/>
        <w:right w:val="none" w:sz="0" w:space="0" w:color="auto"/>
      </w:divBdr>
    </w:div>
    <w:div w:id="769274157">
      <w:bodyDiv w:val="1"/>
      <w:marLeft w:val="0"/>
      <w:marRight w:val="0"/>
      <w:marTop w:val="0"/>
      <w:marBottom w:val="0"/>
      <w:divBdr>
        <w:top w:val="none" w:sz="0" w:space="0" w:color="auto"/>
        <w:left w:val="none" w:sz="0" w:space="0" w:color="auto"/>
        <w:bottom w:val="none" w:sz="0" w:space="0" w:color="auto"/>
        <w:right w:val="none" w:sz="0" w:space="0" w:color="auto"/>
      </w:divBdr>
    </w:div>
    <w:div w:id="844713762">
      <w:bodyDiv w:val="1"/>
      <w:marLeft w:val="0"/>
      <w:marRight w:val="0"/>
      <w:marTop w:val="0"/>
      <w:marBottom w:val="0"/>
      <w:divBdr>
        <w:top w:val="none" w:sz="0" w:space="0" w:color="auto"/>
        <w:left w:val="none" w:sz="0" w:space="0" w:color="auto"/>
        <w:bottom w:val="none" w:sz="0" w:space="0" w:color="auto"/>
        <w:right w:val="none" w:sz="0" w:space="0" w:color="auto"/>
      </w:divBdr>
    </w:div>
    <w:div w:id="1085759688">
      <w:bodyDiv w:val="1"/>
      <w:marLeft w:val="0"/>
      <w:marRight w:val="0"/>
      <w:marTop w:val="0"/>
      <w:marBottom w:val="0"/>
      <w:divBdr>
        <w:top w:val="none" w:sz="0" w:space="0" w:color="auto"/>
        <w:left w:val="none" w:sz="0" w:space="0" w:color="auto"/>
        <w:bottom w:val="none" w:sz="0" w:space="0" w:color="auto"/>
        <w:right w:val="none" w:sz="0" w:space="0" w:color="auto"/>
      </w:divBdr>
    </w:div>
    <w:div w:id="1108355268">
      <w:bodyDiv w:val="1"/>
      <w:marLeft w:val="0"/>
      <w:marRight w:val="0"/>
      <w:marTop w:val="0"/>
      <w:marBottom w:val="0"/>
      <w:divBdr>
        <w:top w:val="none" w:sz="0" w:space="0" w:color="auto"/>
        <w:left w:val="none" w:sz="0" w:space="0" w:color="auto"/>
        <w:bottom w:val="none" w:sz="0" w:space="0" w:color="auto"/>
        <w:right w:val="none" w:sz="0" w:space="0" w:color="auto"/>
      </w:divBdr>
    </w:div>
    <w:div w:id="1304847197">
      <w:bodyDiv w:val="1"/>
      <w:marLeft w:val="0"/>
      <w:marRight w:val="0"/>
      <w:marTop w:val="0"/>
      <w:marBottom w:val="0"/>
      <w:divBdr>
        <w:top w:val="none" w:sz="0" w:space="0" w:color="auto"/>
        <w:left w:val="none" w:sz="0" w:space="0" w:color="auto"/>
        <w:bottom w:val="none" w:sz="0" w:space="0" w:color="auto"/>
        <w:right w:val="none" w:sz="0" w:space="0" w:color="auto"/>
      </w:divBdr>
    </w:div>
    <w:div w:id="20990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ar/url?sa=t&amp;rct=j&amp;q=&amp;esrc=s&amp;source=web&amp;cd=2&amp;cad=rja&amp;uact=8&amp;ved=0CCYQFjAB&amp;url=http%3A%2F%2Fwww.asterisconet.com.ar%2F&amp;ei=twJRVMWnFIamgwTaj4KQAg&amp;usg=AFQjCNFjaqCmEOqpNe_-Ag3l6HuFvzX_0Q&amp;sig2=QxF-jhZ-kz6T-g5cKHqZXg&amp;bvm=bv.78597519,d.eXY" TargetMode="External"/><Relationship Id="rId18" Type="http://schemas.openxmlformats.org/officeDocument/2006/relationships/hyperlink" Target="http://www.garzantilinguistica.it"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footnotes" Target="footnotes.xml"/><Relationship Id="rId12" Type="http://schemas.openxmlformats.org/officeDocument/2006/relationships/hyperlink" Target="https://www.google.com.ar/url?sa=t&amp;rct=j&amp;q=&amp;esrc=s&amp;source=web&amp;cd=2&amp;cad=rja&amp;uact=8&amp;ved=0CCYQFjAB&amp;url=http%3A%2F%2Fwww.asterisconet.com.ar%2F&amp;ei=twJRVMWnFIamgwTaj4KQAg&amp;usg=AFQjCNFjaqCmEOqpNe_-Ag3l6HuFvzX_0Q&amp;sig2=QxF-jhZ-kz6T-g5cKHqZXg&amp;bvm=bv.78597519,d.eXY" TargetMode="External"/><Relationship Id="rId17" Type="http://schemas.openxmlformats.org/officeDocument/2006/relationships/hyperlink" Target="https://www.google.com.ar/url?sa=t&amp;rct=j&amp;q=&amp;esrc=s&amp;source=web&amp;cd=2&amp;cad=rja&amp;uact=8&amp;ved=0CCYQFjAB&amp;url=http%3A%2F%2Fwww.asterisconet.com.ar%2F&amp;ei=twJRVMWnFIamgwTaj4KQAg&amp;usg=AFQjCNFjaqCmEOqpNe_-Ag3l6HuFvzX_0Q&amp;sig2=QxF-jhZ-kz6T-g5cKHqZXg&amp;bvm=bv.78597519,d.eXY" TargetMode="External"/><Relationship Id="rId2" Type="http://schemas.openxmlformats.org/officeDocument/2006/relationships/numbering" Target="numbering.xml"/><Relationship Id="rId16" Type="http://schemas.openxmlformats.org/officeDocument/2006/relationships/hyperlink" Target="https://www.google.com.ar/url?sa=t&amp;rct=j&amp;q=&amp;esrc=s&amp;source=web&amp;cd=2&amp;cad=rja&amp;uact=8&amp;ved=0CCYQFjAB&amp;url=http%3A%2F%2Fwww.asterisconet.com.ar%2F&amp;ei=twJRVMWnFIamgwTaj4KQAg&amp;usg=AFQjCNFjaqCmEOqpNe_-Ag3l6HuFvzX_0Q&amp;sig2=QxF-jhZ-kz6T-g5cKHqZXg&amp;bvm=bv.78597519,d.eXY"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ar/url?sa=t&amp;rct=j&amp;q=&amp;esrc=s&amp;source=web&amp;cd=2&amp;cad=rja&amp;uact=8&amp;ved=0CCYQFjAB&amp;url=http%3A%2F%2Fwww.asterisconet.com.ar%2F&amp;ei=twJRVMWnFIamgwTaj4KQAg&amp;usg=AFQjCNFjaqCmEOqpNe_-Ag3l6HuFvzX_0Q&amp;sig2=QxF-jhZ-kz6T-g5cKHqZXg&amp;bvm=bv.78597519,d.eX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demauroparavia.i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ogle.com.ar/url?sa=t&amp;rct=j&amp;q=&amp;esrc=s&amp;source=web&amp;cd=2&amp;cad=rja&amp;uact=8&amp;ved=0CCYQFjAB&amp;url=http%3A%2F%2Fwww.asterisconet.com.ar%2F&amp;ei=twJRVMWnFIamgwTaj4KQAg&amp;usg=AFQjCNFjaqCmEOqpNe_-Ag3l6HuFvzX_0Q&amp;sig2=QxF-jhZ-kz6T-g5cKHqZXg&amp;bvm=bv.78597519,d.eX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8F7A5-AB47-41C2-A37C-2FF6D4D5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9877</Characters>
  <Application>Microsoft Office Word</Application>
  <DocSecurity>4</DocSecurity>
  <Lines>82</Lines>
  <Paragraphs>22</Paragraphs>
  <ScaleCrop>false</ScaleCrop>
  <HeadingPairs>
    <vt:vector size="2" baseType="variant">
      <vt:variant>
        <vt:lpstr>Título</vt:lpstr>
      </vt:variant>
      <vt:variant>
        <vt:i4>1</vt:i4>
      </vt:variant>
    </vt:vector>
  </HeadingPairs>
  <TitlesOfParts>
    <vt:vector size="1" baseType="lpstr">
      <vt:lpstr>Córdoba, 22 de abril de 1999</vt:lpstr>
    </vt:vector>
  </TitlesOfParts>
  <Company>ESCUELA SUPERIOR DE LENGUAS</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Córdoba, 22 de abril de 1999</dc:title>
  <dc:creator>Maria Cecilia Chiabrando</dc:creator>
  <cp:lastModifiedBy>Academica</cp:lastModifiedBy>
  <cp:revision>2</cp:revision>
  <cp:lastPrinted>2018-09-19T15:14:00Z</cp:lastPrinted>
  <dcterms:created xsi:type="dcterms:W3CDTF">2018-09-19T15:14:00Z</dcterms:created>
  <dcterms:modified xsi:type="dcterms:W3CDTF">2018-09-19T15:14:00Z</dcterms:modified>
</cp:coreProperties>
</file>